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A6" w:rsidRDefault="00DA60A6" w:rsidP="00DA6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 xml:space="preserve">Учитель ИЗО ГБОУ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1D032C">
        <w:rPr>
          <w:rFonts w:ascii="Times New Roman" w:hAnsi="Times New Roman" w:cs="Times New Roman"/>
          <w:sz w:val="28"/>
          <w:szCs w:val="28"/>
        </w:rPr>
        <w:t>№ 571</w:t>
      </w:r>
    </w:p>
    <w:p w:rsidR="00DA60A6" w:rsidRDefault="00DA60A6" w:rsidP="00DA6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углублённым изучением </w:t>
      </w:r>
    </w:p>
    <w:p w:rsidR="00DA60A6" w:rsidRPr="001D032C" w:rsidRDefault="00DA60A6" w:rsidP="00DA6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DA60A6" w:rsidRPr="001D032C" w:rsidRDefault="00DA60A6" w:rsidP="00DA6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>Невского района г. Санкт-Петербурга</w:t>
      </w:r>
    </w:p>
    <w:p w:rsidR="00DA60A6" w:rsidRPr="001D032C" w:rsidRDefault="00DA60A6" w:rsidP="00DA6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D032C">
        <w:rPr>
          <w:rFonts w:ascii="Times New Roman" w:hAnsi="Times New Roman" w:cs="Times New Roman"/>
          <w:sz w:val="28"/>
          <w:szCs w:val="28"/>
        </w:rPr>
        <w:t>Красавцева</w:t>
      </w:r>
      <w:proofErr w:type="spellEnd"/>
      <w:r w:rsidRPr="001D032C">
        <w:rPr>
          <w:rFonts w:ascii="Times New Roman" w:hAnsi="Times New Roman" w:cs="Times New Roman"/>
          <w:sz w:val="28"/>
          <w:szCs w:val="28"/>
        </w:rPr>
        <w:t xml:space="preserve"> Маргарита Алексеевна.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0A6" w:rsidRPr="001D032C" w:rsidRDefault="00DA60A6" w:rsidP="00DA6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эскиза для росписи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барыни</w:t>
      </w:r>
      <w:r w:rsidRPr="001D032C">
        <w:rPr>
          <w:rFonts w:ascii="Times New Roman" w:hAnsi="Times New Roman" w:cs="Times New Roman"/>
          <w:b/>
          <w:sz w:val="28"/>
          <w:szCs w:val="28"/>
        </w:rPr>
        <w:t>.</w:t>
      </w:r>
    </w:p>
    <w:p w:rsidR="00DA60A6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Уроки изобразительного искусства заключают в себе неиссякаемые возможности для всестороннего развития учащихся. </w:t>
      </w:r>
    </w:p>
    <w:p w:rsidR="00DA60A6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Встречи с искусством на каждом уроке, обучение детей видению прекрасного в жизни и искусстве, </w:t>
      </w:r>
      <w:r w:rsidR="00BE5CDF">
        <w:rPr>
          <w:rFonts w:ascii="Times New Roman" w:hAnsi="Times New Roman" w:cs="Times New Roman"/>
          <w:sz w:val="28"/>
          <w:szCs w:val="28"/>
        </w:rPr>
        <w:t>активная творческая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каждого из учащихся, общая радость за сделанное на уроке – вот главные отличительные признаки учебно-воспитательного процесса на уроках изобразительного искусства.</w:t>
      </w:r>
    </w:p>
    <w:bookmarkEnd w:id="0"/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программе изобразительного искусства в начальной школе большое внимание уделяется изучению народных промыслов. И это не случайно, так как декоративно-прикладное искусство очень близко по – духу и чувствам учащимся младших классов. Яркое, увлекательное, интересное, непосредственное, оно завораживает детей, переносит их в фантастический, волшебный мир, помогая творить. Изучение народных промыслов всегда начинается с изучения его истории.</w:t>
      </w:r>
    </w:p>
    <w:p w:rsidR="00DA60A6" w:rsidRPr="001D032C" w:rsidRDefault="00DA60A6" w:rsidP="00DA6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>Керамика (от греч. «</w:t>
      </w:r>
      <w:proofErr w:type="spellStart"/>
      <w:r w:rsidRPr="001D032C">
        <w:rPr>
          <w:rFonts w:ascii="Times New Roman" w:hAnsi="Times New Roman" w:cs="Times New Roman"/>
          <w:sz w:val="28"/>
          <w:szCs w:val="28"/>
        </w:rPr>
        <w:t>керамикос</w:t>
      </w:r>
      <w:proofErr w:type="spellEnd"/>
      <w:r w:rsidRPr="001D032C">
        <w:rPr>
          <w:rFonts w:ascii="Times New Roman" w:hAnsi="Times New Roman" w:cs="Times New Roman"/>
          <w:sz w:val="28"/>
          <w:szCs w:val="28"/>
        </w:rPr>
        <w:t>» - глина) – гончарное искусство, искусство изготовления различных предметов из обожжённой глины.</w:t>
      </w:r>
    </w:p>
    <w:p w:rsidR="00DA60A6" w:rsidRPr="001D032C" w:rsidRDefault="00DA60A6" w:rsidP="00DA6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>Повсюду, где имелись природные запасы глины, пригодной для обработки, мастера-гончары создавали разнообразные  по своим формам и декору миски, кувшины, блюда, горшки, фляги и другие предметы, имевшие применения в быту. Для детей лепили различные игрушки.</w:t>
      </w:r>
    </w:p>
    <w:p w:rsidR="00DA60A6" w:rsidRPr="001D032C" w:rsidRDefault="00DA60A6" w:rsidP="00DA6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>Керамическая игрушка выполнялась во многих районах Ро</w:t>
      </w:r>
      <w:r>
        <w:rPr>
          <w:rFonts w:ascii="Times New Roman" w:hAnsi="Times New Roman" w:cs="Times New Roman"/>
          <w:sz w:val="28"/>
          <w:szCs w:val="28"/>
        </w:rPr>
        <w:t>ссии. Её происхождение уходит в</w:t>
      </w:r>
      <w:r w:rsidRPr="001D032C">
        <w:rPr>
          <w:rFonts w:ascii="Times New Roman" w:hAnsi="Times New Roman" w:cs="Times New Roman"/>
          <w:sz w:val="28"/>
          <w:szCs w:val="28"/>
        </w:rPr>
        <w:t>глубь веков. Об этом свидетельствуют археологические находки.</w:t>
      </w:r>
    </w:p>
    <w:p w:rsidR="00DA60A6" w:rsidRPr="001D032C" w:rsidRDefault="00DA60A6" w:rsidP="00DA6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>Керамическую игрушку делают только вручную. В течение длительного времени отрабатывались приёмы лепки, наиболее рациональные формы, например конусообразная юбка (в фигуре женщины) и обтекаемая, в виде капельки форма птички.</w:t>
      </w:r>
    </w:p>
    <w:p w:rsidR="00DA60A6" w:rsidRPr="001D032C" w:rsidRDefault="00DA60A6" w:rsidP="00DA6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>Каждый из районов производства игрушек имеет свои особенности, выражающиеся в характере форм, технике исполнения, сюжетах, приёмах декорирования, но всем им свойственны неистощимая фантазия народных мастеров, острая наблюдательность, помогавшая черпать из окружающей жизни сюжеты для изображения.</w:t>
      </w:r>
    </w:p>
    <w:p w:rsidR="00DA60A6" w:rsidRDefault="00DA60A6" w:rsidP="00DA6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>Большую известность получила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1D032C"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27787B">
        <w:rPr>
          <w:rFonts w:ascii="Times New Roman" w:hAnsi="Times New Roman" w:cs="Times New Roman"/>
          <w:sz w:val="28"/>
          <w:szCs w:val="28"/>
        </w:rPr>
        <w:t>.</w:t>
      </w:r>
      <w:r w:rsidRPr="001D032C">
        <w:rPr>
          <w:rFonts w:ascii="Times New Roman" w:hAnsi="Times New Roman" w:cs="Times New Roman"/>
          <w:sz w:val="28"/>
          <w:szCs w:val="28"/>
        </w:rPr>
        <w:t xml:space="preserve"> </w:t>
      </w:r>
      <w:r w:rsidR="0027787B" w:rsidRPr="0027787B">
        <w:rPr>
          <w:rFonts w:ascii="Times New Roman" w:hAnsi="Times New Roman" w:cs="Times New Roman"/>
          <w:sz w:val="28"/>
          <w:szCs w:val="28"/>
        </w:rPr>
        <w:t xml:space="preserve">В самом сердце России, недалеко от старинного города Одоева, Тульской области, на высоком берегу реки </w:t>
      </w:r>
      <w:proofErr w:type="spellStart"/>
      <w:r w:rsidR="0027787B" w:rsidRPr="0027787B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="0027787B" w:rsidRPr="0027787B">
        <w:rPr>
          <w:rFonts w:ascii="Times New Roman" w:hAnsi="Times New Roman" w:cs="Times New Roman"/>
          <w:sz w:val="28"/>
          <w:szCs w:val="28"/>
        </w:rPr>
        <w:t xml:space="preserve"> стоит деревня Филимоново. По местным преданиям, истоки гончарного ремесла относятся к временам Ивана Грозного. Именно тогда в местные владения князя Воротынского будто бы </w:t>
      </w:r>
      <w:r w:rsidR="0027787B" w:rsidRPr="0027787B">
        <w:rPr>
          <w:rFonts w:ascii="Times New Roman" w:hAnsi="Times New Roman" w:cs="Times New Roman"/>
          <w:sz w:val="28"/>
          <w:szCs w:val="28"/>
        </w:rPr>
        <w:lastRenderedPageBreak/>
        <w:t>прибыл гончар Филимон. Он обнаружил залежи отличной глины и начал лепить из нее горшки. Место, где он поселился, так и прозвали Филимоново.</w:t>
      </w:r>
    </w:p>
    <w:p w:rsidR="0027787B" w:rsidRDefault="00C5180A" w:rsidP="00DA6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87B" w:rsidRPr="0027787B">
        <w:rPr>
          <w:rFonts w:ascii="Times New Roman" w:hAnsi="Times New Roman" w:cs="Times New Roman"/>
          <w:sz w:val="28"/>
          <w:szCs w:val="28"/>
        </w:rPr>
        <w:t>ужчины</w:t>
      </w:r>
      <w:r>
        <w:rPr>
          <w:rFonts w:ascii="Times New Roman" w:hAnsi="Times New Roman" w:cs="Times New Roman"/>
          <w:sz w:val="28"/>
          <w:szCs w:val="28"/>
        </w:rPr>
        <w:t xml:space="preserve"> занимались гончарным делом</w:t>
      </w:r>
      <w:r w:rsidR="0027787B" w:rsidRPr="0027787B">
        <w:rPr>
          <w:rFonts w:ascii="Times New Roman" w:hAnsi="Times New Roman" w:cs="Times New Roman"/>
          <w:sz w:val="28"/>
          <w:szCs w:val="28"/>
        </w:rPr>
        <w:t>, а женщины лепили звонкие свистульки, за что жители окрестных деревень прозвали их “</w:t>
      </w:r>
      <w:proofErr w:type="spellStart"/>
      <w:r w:rsidR="0027787B" w:rsidRPr="0027787B">
        <w:rPr>
          <w:rFonts w:ascii="Times New Roman" w:hAnsi="Times New Roman" w:cs="Times New Roman"/>
          <w:sz w:val="28"/>
          <w:szCs w:val="28"/>
        </w:rPr>
        <w:t>свистулечницами</w:t>
      </w:r>
      <w:proofErr w:type="spellEnd"/>
      <w:r w:rsidR="0027787B" w:rsidRPr="0027787B">
        <w:rPr>
          <w:rFonts w:ascii="Times New Roman" w:hAnsi="Times New Roman" w:cs="Times New Roman"/>
          <w:sz w:val="28"/>
          <w:szCs w:val="28"/>
        </w:rPr>
        <w:t>”, потому что игрушки делались со свистками.</w:t>
      </w:r>
    </w:p>
    <w:p w:rsidR="000A1878" w:rsidRPr="000A1878" w:rsidRDefault="000A1878" w:rsidP="000A1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878">
        <w:rPr>
          <w:rFonts w:ascii="Times New Roman" w:hAnsi="Times New Roman" w:cs="Times New Roman"/>
          <w:sz w:val="28"/>
          <w:szCs w:val="28"/>
        </w:rPr>
        <w:t xml:space="preserve">Женщинам помогали в работе девочки, которых приучали к ремеслу с 7-8 лет. Работали зимой в свободное от сельских трудов время. </w:t>
      </w:r>
    </w:p>
    <w:p w:rsidR="000A1878" w:rsidRPr="000A1878" w:rsidRDefault="000A1878" w:rsidP="000A1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0A1878">
        <w:rPr>
          <w:rFonts w:ascii="Times New Roman" w:hAnsi="Times New Roman" w:cs="Times New Roman"/>
          <w:sz w:val="28"/>
          <w:szCs w:val="28"/>
        </w:rPr>
        <w:t xml:space="preserve">Весной, до начала полевых работ, как только устанавливалась ясная сухая погода, все готовые изделия обжигали в специальных горнах. На склоне большого оврага, что разделял две деревни – Филимоново и </w:t>
      </w:r>
      <w:proofErr w:type="spellStart"/>
      <w:r w:rsidRPr="000A1878">
        <w:rPr>
          <w:rFonts w:ascii="Times New Roman" w:hAnsi="Times New Roman" w:cs="Times New Roman"/>
          <w:sz w:val="28"/>
          <w:szCs w:val="28"/>
        </w:rPr>
        <w:t>Карасинки</w:t>
      </w:r>
      <w:proofErr w:type="spellEnd"/>
      <w:r w:rsidRPr="000A1878">
        <w:rPr>
          <w:rFonts w:ascii="Times New Roman" w:hAnsi="Times New Roman" w:cs="Times New Roman"/>
          <w:sz w:val="28"/>
          <w:szCs w:val="28"/>
        </w:rPr>
        <w:t xml:space="preserve">, была построена из кирпича печь, в которой плотными рядами укладывали посуду, а пустоты между горшками заполняли свистульками. Обжиг был необыкновенно красочным зрелищем. До глубокой ночи горели эти могучие костры, освещая раскаленные горшки и игрушки. Для всех жителей деревни день этот был торжественным событием – итогом всей зимней работы. У печей собирались нарядно одетые жители. Все ожидали чуда – появления преображенных огнем глиняных изделий. И это чудо возникало перед их восхищенным взором: местная глина после обжига приобретала белый цвет, и ее можно расписывать без предварительной побелки. </w:t>
      </w:r>
    </w:p>
    <w:p w:rsidR="000A1878" w:rsidRDefault="00DA60A6" w:rsidP="000A1878">
      <w:pPr>
        <w:spacing w:after="0"/>
        <w:jc w:val="both"/>
      </w:pPr>
      <w:r w:rsidRPr="001D032C">
        <w:rPr>
          <w:rFonts w:ascii="Times New Roman" w:hAnsi="Times New Roman" w:cs="Times New Roman"/>
          <w:sz w:val="28"/>
          <w:szCs w:val="28"/>
        </w:rPr>
        <w:t xml:space="preserve">Яркая, праздничная </w:t>
      </w:r>
      <w:proofErr w:type="spellStart"/>
      <w:r w:rsidR="000A1878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0A1878">
        <w:rPr>
          <w:rFonts w:ascii="Times New Roman" w:hAnsi="Times New Roman" w:cs="Times New Roman"/>
          <w:sz w:val="28"/>
          <w:szCs w:val="28"/>
        </w:rPr>
        <w:t xml:space="preserve"> </w:t>
      </w:r>
      <w:r w:rsidRPr="001D032C">
        <w:rPr>
          <w:rFonts w:ascii="Times New Roman" w:hAnsi="Times New Roman" w:cs="Times New Roman"/>
          <w:sz w:val="28"/>
          <w:szCs w:val="28"/>
        </w:rPr>
        <w:t xml:space="preserve">игрушка находит широкое применение в быту как декоративное украшение, теряя прежние функции игрушки. </w:t>
      </w:r>
      <w:r w:rsidR="000A1878" w:rsidRPr="000A1878">
        <w:rPr>
          <w:rFonts w:ascii="Times New Roman" w:hAnsi="Times New Roman" w:cs="Times New Roman"/>
          <w:sz w:val="28"/>
          <w:szCs w:val="28"/>
        </w:rPr>
        <w:t xml:space="preserve">В отличие от дымковских, все </w:t>
      </w:r>
      <w:proofErr w:type="spellStart"/>
      <w:r w:rsidR="000A1878" w:rsidRPr="000A1878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0A1878" w:rsidRPr="000A1878">
        <w:rPr>
          <w:rFonts w:ascii="Times New Roman" w:hAnsi="Times New Roman" w:cs="Times New Roman"/>
          <w:sz w:val="28"/>
          <w:szCs w:val="28"/>
        </w:rPr>
        <w:t xml:space="preserve"> игрушки – свистульки, даже барыни и кавалеры. Свисток всегда находится в хвосте зверей и птиц. Игрушка отличается особым изяществом форм, своеобразной пластикой, вытянутой пропорцией. Это потому, что природные свойства местной глины, жирной и пластичной, отразились в облике игрушек.</w:t>
      </w:r>
      <w:r w:rsidR="000A1878">
        <w:t xml:space="preserve"> </w:t>
      </w:r>
    </w:p>
    <w:p w:rsidR="00DA60A6" w:rsidRPr="001D032C" w:rsidRDefault="000A1878" w:rsidP="000A1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878">
        <w:rPr>
          <w:rFonts w:ascii="Times New Roman" w:hAnsi="Times New Roman" w:cs="Times New Roman"/>
          <w:sz w:val="28"/>
          <w:szCs w:val="28"/>
        </w:rPr>
        <w:t xml:space="preserve">Красота и сила </w:t>
      </w:r>
      <w:proofErr w:type="spellStart"/>
      <w:r w:rsidRPr="000A1878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0A1878">
        <w:rPr>
          <w:rFonts w:ascii="Times New Roman" w:hAnsi="Times New Roman" w:cs="Times New Roman"/>
          <w:sz w:val="28"/>
          <w:szCs w:val="28"/>
        </w:rPr>
        <w:t xml:space="preserve"> игрушки - в языческой древности. За века она не утратила ни одного из своих элементов, которые характеризуют жизнь древних славян. В незатейливых узорах выражается древняя символика крестьянской религии. Круг - солнце, треугольник - земля, елочки - символ растительности и плодородия. Все узоры напоминают о связях человека и природы. По старинному поверью, символы в узорах несли духовную силу, способную защитить от зла и несправедливости. Главное в игрушке – свисток. В хвосте зверей и птиц. У барышень свистульки спрятаны в кувшины, у солдат в гусей. С его помощью предки-язычники отпугивали дьявола, нечистую силу. В него свистели на похоронах, его закапывали в могилу вместе с покойником. Полна языческих символов и красочная роспись игрушки.</w:t>
      </w:r>
      <w:r w:rsidRPr="000A1878">
        <w:t xml:space="preserve"> </w:t>
      </w:r>
      <w:r w:rsidRPr="000A1878">
        <w:rPr>
          <w:rFonts w:ascii="Times New Roman" w:hAnsi="Times New Roman" w:cs="Times New Roman"/>
          <w:sz w:val="28"/>
          <w:szCs w:val="28"/>
        </w:rPr>
        <w:t xml:space="preserve">Женская фигурка олицетворяет великую богиню </w:t>
      </w:r>
      <w:r w:rsidRPr="000A1878">
        <w:rPr>
          <w:rFonts w:ascii="Times New Roman" w:hAnsi="Times New Roman" w:cs="Times New Roman"/>
          <w:sz w:val="28"/>
          <w:szCs w:val="28"/>
        </w:rPr>
        <w:lastRenderedPageBreak/>
        <w:t xml:space="preserve">«Природу». Женское начало несло знак добрых сил: Мать – кормилица, Весна, Купава, </w:t>
      </w:r>
      <w:proofErr w:type="spellStart"/>
      <w:r w:rsidRPr="000A1878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0A1878">
        <w:rPr>
          <w:rFonts w:ascii="Times New Roman" w:hAnsi="Times New Roman" w:cs="Times New Roman"/>
          <w:sz w:val="28"/>
          <w:szCs w:val="28"/>
        </w:rPr>
        <w:t>, Лада и т.д.</w:t>
      </w:r>
    </w:p>
    <w:p w:rsidR="00DA60A6" w:rsidRPr="001D032C" w:rsidRDefault="00DA60A6" w:rsidP="000A1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 xml:space="preserve">Кроме того, художественные традиции </w:t>
      </w:r>
      <w:proofErr w:type="spellStart"/>
      <w:r w:rsidR="000A1878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0A1878">
        <w:rPr>
          <w:rFonts w:ascii="Times New Roman" w:hAnsi="Times New Roman" w:cs="Times New Roman"/>
          <w:sz w:val="28"/>
          <w:szCs w:val="28"/>
        </w:rPr>
        <w:t xml:space="preserve"> </w:t>
      </w:r>
      <w:r w:rsidRPr="001D032C">
        <w:rPr>
          <w:rFonts w:ascii="Times New Roman" w:hAnsi="Times New Roman" w:cs="Times New Roman"/>
          <w:sz w:val="28"/>
          <w:szCs w:val="28"/>
        </w:rPr>
        <w:t>игрушки находят отражение в творчестве многих художников, работающих по оформлению интерьеров детских учреждений, детских книг, в области набивных тканей.</w:t>
      </w:r>
    </w:p>
    <w:p w:rsidR="00DA60A6" w:rsidRPr="001D032C" w:rsidRDefault="00DA60A6" w:rsidP="00DA6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 xml:space="preserve">Что может дать ученикам работа над изучением </w:t>
      </w:r>
      <w:proofErr w:type="spellStart"/>
      <w:r w:rsidR="00C5180A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="00C5180A">
        <w:rPr>
          <w:rFonts w:ascii="Times New Roman" w:hAnsi="Times New Roman" w:cs="Times New Roman"/>
          <w:sz w:val="28"/>
          <w:szCs w:val="28"/>
        </w:rPr>
        <w:t xml:space="preserve"> </w:t>
      </w:r>
      <w:r w:rsidRPr="001D032C">
        <w:rPr>
          <w:rFonts w:ascii="Times New Roman" w:hAnsi="Times New Roman" w:cs="Times New Roman"/>
          <w:sz w:val="28"/>
          <w:szCs w:val="28"/>
        </w:rPr>
        <w:t>свистулек? Очень многое, а именно: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 xml:space="preserve"> - воспитание любви к Родине и её истории;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 xml:space="preserve"> - воспитание верности традициям своего народа;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 xml:space="preserve"> - формирование первоначальных знаний, умений и навыков работы с художественной росписью;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 xml:space="preserve"> - развитие мелкой </w:t>
      </w:r>
      <w:proofErr w:type="spellStart"/>
      <w:r w:rsidRPr="001D032C">
        <w:rPr>
          <w:rFonts w:ascii="Times New Roman" w:hAnsi="Times New Roman" w:cs="Times New Roman"/>
          <w:sz w:val="28"/>
          <w:szCs w:val="28"/>
        </w:rPr>
        <w:t>маторики</w:t>
      </w:r>
      <w:proofErr w:type="spellEnd"/>
      <w:r w:rsidRPr="001D032C">
        <w:rPr>
          <w:rFonts w:ascii="Times New Roman" w:hAnsi="Times New Roman" w:cs="Times New Roman"/>
          <w:sz w:val="28"/>
          <w:szCs w:val="28"/>
        </w:rPr>
        <w:t>;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 xml:space="preserve"> - воспитание и развитие художественного вкуса, терпения, трудолюбия, фантазии, аккуратности;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 xml:space="preserve"> - умение отбирать наиболее эффективные способы решения декоративно-художественных задач;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 xml:space="preserve"> - умение видеть конечный результат и достигнуть его в процессе работы;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 xml:space="preserve"> - повышение самооценки.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>Материалы: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>- заготовка из картона в виде основы</w:t>
      </w:r>
      <w:r w:rsidR="000A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878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0A1878">
        <w:rPr>
          <w:rFonts w:ascii="Times New Roman" w:hAnsi="Times New Roman" w:cs="Times New Roman"/>
          <w:sz w:val="28"/>
          <w:szCs w:val="28"/>
        </w:rPr>
        <w:t xml:space="preserve"> барыни</w:t>
      </w:r>
      <w:r w:rsidRPr="001D032C">
        <w:rPr>
          <w:rFonts w:ascii="Times New Roman" w:hAnsi="Times New Roman" w:cs="Times New Roman"/>
          <w:sz w:val="28"/>
          <w:szCs w:val="28"/>
        </w:rPr>
        <w:t>;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>- гуашевые краски;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>- беличьи кисти;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32C">
        <w:rPr>
          <w:rFonts w:ascii="Times New Roman" w:hAnsi="Times New Roman" w:cs="Times New Roman"/>
          <w:sz w:val="28"/>
          <w:szCs w:val="28"/>
        </w:rPr>
        <w:t>- баночка с водой;</w:t>
      </w: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0A6" w:rsidRPr="001D032C" w:rsidRDefault="00DA60A6" w:rsidP="00DA6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0A6" w:rsidRDefault="00DA60A6" w:rsidP="00DA6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2C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DA60A6" w:rsidRDefault="00DA60A6" w:rsidP="00DA6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C74">
        <w:rPr>
          <w:rFonts w:ascii="Times New Roman" w:hAnsi="Times New Roman" w:cs="Times New Roman"/>
          <w:sz w:val="28"/>
          <w:szCs w:val="28"/>
        </w:rPr>
        <w:t>К сожалению,</w:t>
      </w:r>
      <w:r>
        <w:rPr>
          <w:rFonts w:ascii="Times New Roman" w:hAnsi="Times New Roman" w:cs="Times New Roman"/>
          <w:sz w:val="28"/>
          <w:szCs w:val="28"/>
        </w:rPr>
        <w:t xml:space="preserve"> на уроках изобразительного искусства в школе не всегда есть возможность выполнить работу в том материале, в котором работают народные мастера. В таких случаях выручает бумага и картон. </w:t>
      </w:r>
    </w:p>
    <w:p w:rsidR="00DA60A6" w:rsidRPr="00E11C74" w:rsidRDefault="00DA60A6" w:rsidP="00DA6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данного задания, я, предлагаю детям сделать эскиз для росписи </w:t>
      </w:r>
      <w:proofErr w:type="spellStart"/>
      <w:r w:rsidR="00C5180A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C5180A">
        <w:rPr>
          <w:rFonts w:ascii="Times New Roman" w:hAnsi="Times New Roman" w:cs="Times New Roman"/>
          <w:sz w:val="28"/>
          <w:szCs w:val="28"/>
        </w:rPr>
        <w:t xml:space="preserve"> барыни </w:t>
      </w:r>
      <w:r>
        <w:rPr>
          <w:rFonts w:ascii="Times New Roman" w:hAnsi="Times New Roman" w:cs="Times New Roman"/>
          <w:sz w:val="28"/>
          <w:szCs w:val="28"/>
        </w:rPr>
        <w:t xml:space="preserve">на основе картонной заготовки. </w:t>
      </w:r>
    </w:p>
    <w:p w:rsidR="00DA60A6" w:rsidRDefault="00DA60A6" w:rsidP="00DA6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положить</w:t>
      </w:r>
      <w:r w:rsidRPr="001D032C">
        <w:rPr>
          <w:rFonts w:ascii="Times New Roman" w:hAnsi="Times New Roman" w:cs="Times New Roman"/>
          <w:sz w:val="28"/>
          <w:szCs w:val="28"/>
        </w:rPr>
        <w:t xml:space="preserve"> перед собой заготовку из картона в виде</w:t>
      </w:r>
      <w:r w:rsidR="00C5180A">
        <w:rPr>
          <w:rFonts w:ascii="Times New Roman" w:hAnsi="Times New Roman" w:cs="Times New Roman"/>
          <w:sz w:val="28"/>
          <w:szCs w:val="28"/>
        </w:rPr>
        <w:t xml:space="preserve"> барыни</w:t>
      </w:r>
      <w:r w:rsidRPr="001D0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80A" w:rsidRPr="00C5180A" w:rsidRDefault="00DA60A6" w:rsidP="00C51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происходит вместе с учителем.</w:t>
      </w:r>
      <w:r w:rsidR="00C5180A">
        <w:rPr>
          <w:rFonts w:ascii="Times New Roman" w:hAnsi="Times New Roman" w:cs="Times New Roman"/>
          <w:sz w:val="28"/>
          <w:szCs w:val="28"/>
        </w:rPr>
        <w:t xml:space="preserve"> Сначала, я знакомлю с основными цветами росписи и их значением.  Их всего три. </w:t>
      </w:r>
      <w:r w:rsidR="00C5180A" w:rsidRPr="00C5180A">
        <w:rPr>
          <w:rFonts w:ascii="Times New Roman" w:hAnsi="Times New Roman" w:cs="Times New Roman"/>
          <w:sz w:val="28"/>
          <w:szCs w:val="28"/>
        </w:rPr>
        <w:t>Почему были выбраны три цвета? И почему именно эти?</w:t>
      </w:r>
    </w:p>
    <w:p w:rsidR="00C5180A" w:rsidRPr="00C5180A" w:rsidRDefault="00C5180A" w:rsidP="00C51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0A">
        <w:rPr>
          <w:rFonts w:ascii="Times New Roman" w:hAnsi="Times New Roman" w:cs="Times New Roman"/>
          <w:sz w:val="28"/>
          <w:szCs w:val="28"/>
        </w:rPr>
        <w:t>Красный цвет – символическое обозначение земли, тела, крови, символ огня, высоты духа и  красоты.</w:t>
      </w:r>
    </w:p>
    <w:p w:rsidR="00C5180A" w:rsidRPr="00C5180A" w:rsidRDefault="00C5180A" w:rsidP="00C51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80A">
        <w:rPr>
          <w:rFonts w:ascii="Times New Roman" w:hAnsi="Times New Roman" w:cs="Times New Roman"/>
          <w:sz w:val="28"/>
          <w:szCs w:val="28"/>
        </w:rPr>
        <w:t>Желтый  - цвет  солнца, огня, воздуха. Желтый и красный тесно связаны с солнцем. Зеленый цвет –  символ возрождения жизни.</w:t>
      </w:r>
    </w:p>
    <w:p w:rsidR="00C5180A" w:rsidRPr="00C5180A" w:rsidRDefault="00C5180A" w:rsidP="00C51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80A" w:rsidRDefault="00C5180A" w:rsidP="00DA6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0A6" w:rsidRPr="001D032C" w:rsidRDefault="00DA60A6" w:rsidP="00DA6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предлагаю учащимся работать в цвете по росписи игрушки с того, с чего начинают свою роспись настоящие </w:t>
      </w:r>
      <w:proofErr w:type="spellStart"/>
      <w:r w:rsidR="00C5180A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C51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мастерицы, а именно с работы </w:t>
      </w:r>
      <w:r w:rsidR="00C5180A">
        <w:rPr>
          <w:rFonts w:ascii="Times New Roman" w:hAnsi="Times New Roman" w:cs="Times New Roman"/>
          <w:sz w:val="28"/>
          <w:szCs w:val="28"/>
        </w:rPr>
        <w:t xml:space="preserve">жёлтым </w:t>
      </w:r>
      <w:r>
        <w:rPr>
          <w:rFonts w:ascii="Times New Roman" w:hAnsi="Times New Roman" w:cs="Times New Roman"/>
          <w:sz w:val="28"/>
          <w:szCs w:val="28"/>
        </w:rPr>
        <w:t xml:space="preserve">цветом. </w:t>
      </w:r>
    </w:p>
    <w:p w:rsidR="000A1878" w:rsidRPr="00653146" w:rsidRDefault="00DA60A6" w:rsidP="0065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1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1878" w:rsidRPr="00653146">
        <w:rPr>
          <w:rFonts w:ascii="Times New Roman" w:hAnsi="Times New Roman" w:cs="Times New Roman"/>
          <w:sz w:val="28"/>
          <w:szCs w:val="28"/>
        </w:rPr>
        <w:t>Первый этап</w:t>
      </w:r>
      <w:r w:rsidR="00C5180A" w:rsidRPr="00653146">
        <w:rPr>
          <w:rFonts w:ascii="Times New Roman" w:hAnsi="Times New Roman" w:cs="Times New Roman"/>
          <w:sz w:val="28"/>
          <w:szCs w:val="28"/>
        </w:rPr>
        <w:t>.</w:t>
      </w:r>
    </w:p>
    <w:p w:rsidR="000A1878" w:rsidRPr="00653146" w:rsidRDefault="000A1878" w:rsidP="0065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46">
        <w:rPr>
          <w:rFonts w:ascii="Times New Roman" w:hAnsi="Times New Roman" w:cs="Times New Roman"/>
          <w:sz w:val="28"/>
          <w:szCs w:val="28"/>
        </w:rPr>
        <w:t xml:space="preserve">Первым делом, как говорят мастерицы, «желтим» игрушку. Берем желтую краску и широкую кисточку (белка и собака) №3. Основные элементы росписи – широкие линии, кружки или полностью закрашенные части тела </w:t>
      </w:r>
      <w:r w:rsidR="00653146">
        <w:rPr>
          <w:rFonts w:ascii="Times New Roman" w:hAnsi="Times New Roman" w:cs="Times New Roman"/>
          <w:sz w:val="28"/>
          <w:szCs w:val="28"/>
        </w:rPr>
        <w:t>барыни.</w:t>
      </w:r>
    </w:p>
    <w:p w:rsidR="000A1878" w:rsidRPr="00653146" w:rsidRDefault="00C5180A" w:rsidP="0065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1878" w:rsidRPr="00653146">
        <w:rPr>
          <w:rFonts w:ascii="Times New Roman" w:hAnsi="Times New Roman" w:cs="Times New Roman"/>
          <w:sz w:val="28"/>
          <w:szCs w:val="28"/>
        </w:rPr>
        <w:t>Второй этап</w:t>
      </w:r>
      <w:r w:rsidRPr="00653146">
        <w:rPr>
          <w:rFonts w:ascii="Times New Roman" w:hAnsi="Times New Roman" w:cs="Times New Roman"/>
          <w:sz w:val="28"/>
          <w:szCs w:val="28"/>
        </w:rPr>
        <w:t>.</w:t>
      </w:r>
    </w:p>
    <w:p w:rsidR="000A1878" w:rsidRPr="00653146" w:rsidRDefault="000A1878" w:rsidP="0065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46">
        <w:rPr>
          <w:rFonts w:ascii="Times New Roman" w:hAnsi="Times New Roman" w:cs="Times New Roman"/>
          <w:sz w:val="28"/>
          <w:szCs w:val="28"/>
        </w:rPr>
        <w:t>Берем малиновую краску (мастерицы называют ее малинкой или «фуксиновой</w:t>
      </w:r>
      <w:r w:rsidR="00BE5CDF" w:rsidRPr="00653146">
        <w:rPr>
          <w:rFonts w:ascii="Times New Roman" w:hAnsi="Times New Roman" w:cs="Times New Roman"/>
          <w:sz w:val="28"/>
          <w:szCs w:val="28"/>
        </w:rPr>
        <w:t>») и</w:t>
      </w:r>
      <w:r w:rsidRPr="00653146">
        <w:rPr>
          <w:rFonts w:ascii="Times New Roman" w:hAnsi="Times New Roman" w:cs="Times New Roman"/>
          <w:sz w:val="28"/>
          <w:szCs w:val="28"/>
        </w:rPr>
        <w:t xml:space="preserve"> кисточку №1. Проводим тонкие линии по контуру желтого. Старайтесь, чтобы линии были одной толщины.   </w:t>
      </w:r>
    </w:p>
    <w:p w:rsidR="000A1878" w:rsidRPr="00653146" w:rsidRDefault="000A1878" w:rsidP="0065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46">
        <w:rPr>
          <w:rFonts w:ascii="Times New Roman" w:hAnsi="Times New Roman" w:cs="Times New Roman"/>
          <w:sz w:val="28"/>
          <w:szCs w:val="28"/>
        </w:rPr>
        <w:t>Обра</w:t>
      </w:r>
      <w:r w:rsidR="00653146">
        <w:rPr>
          <w:rFonts w:ascii="Times New Roman" w:hAnsi="Times New Roman" w:cs="Times New Roman"/>
          <w:sz w:val="28"/>
          <w:szCs w:val="28"/>
        </w:rPr>
        <w:t>щаем</w:t>
      </w:r>
      <w:r w:rsidRPr="00653146">
        <w:rPr>
          <w:rFonts w:ascii="Times New Roman" w:hAnsi="Times New Roman" w:cs="Times New Roman"/>
          <w:sz w:val="28"/>
          <w:szCs w:val="28"/>
        </w:rPr>
        <w:t xml:space="preserve"> внимание, что линии в различных сочетаниях рождают солнышки, ёлочки, розетки, геометрические узоры.</w:t>
      </w:r>
    </w:p>
    <w:p w:rsidR="000A1878" w:rsidRPr="00653146" w:rsidRDefault="00C5180A" w:rsidP="0065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1878" w:rsidRPr="00653146">
        <w:rPr>
          <w:rFonts w:ascii="Times New Roman" w:hAnsi="Times New Roman" w:cs="Times New Roman"/>
          <w:sz w:val="28"/>
          <w:szCs w:val="28"/>
        </w:rPr>
        <w:t>Третий этап</w:t>
      </w:r>
      <w:r w:rsidRPr="00653146">
        <w:rPr>
          <w:rFonts w:ascii="Times New Roman" w:hAnsi="Times New Roman" w:cs="Times New Roman"/>
          <w:sz w:val="28"/>
          <w:szCs w:val="28"/>
        </w:rPr>
        <w:t>.</w:t>
      </w:r>
    </w:p>
    <w:p w:rsidR="000A1878" w:rsidRPr="00653146" w:rsidRDefault="000A1878" w:rsidP="0065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46">
        <w:rPr>
          <w:rFonts w:ascii="Times New Roman" w:hAnsi="Times New Roman" w:cs="Times New Roman"/>
          <w:sz w:val="28"/>
          <w:szCs w:val="28"/>
        </w:rPr>
        <w:t>Накладываем зелёную или бирюзовую краску. Традиционно ее называют «зелёнкой». То есть игрушку зеленят. Линии, как и на втором этапе, должны быть тонкими, поэтому расписываем тонкой кистью (белка, колонок) №1. Роспись ведётся между красными линиями.</w:t>
      </w:r>
    </w:p>
    <w:p w:rsidR="000A1878" w:rsidRDefault="000A1878" w:rsidP="0065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46">
        <w:rPr>
          <w:rFonts w:ascii="Times New Roman" w:hAnsi="Times New Roman" w:cs="Times New Roman"/>
          <w:sz w:val="28"/>
          <w:szCs w:val="28"/>
        </w:rPr>
        <w:t xml:space="preserve"> У людей</w:t>
      </w:r>
      <w:r w:rsidR="00653146">
        <w:rPr>
          <w:rFonts w:ascii="Times New Roman" w:hAnsi="Times New Roman" w:cs="Times New Roman"/>
          <w:sz w:val="28"/>
          <w:szCs w:val="28"/>
        </w:rPr>
        <w:t>,</w:t>
      </w:r>
      <w:r w:rsidRPr="00653146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F727F0">
        <w:rPr>
          <w:rFonts w:ascii="Times New Roman" w:hAnsi="Times New Roman" w:cs="Times New Roman"/>
          <w:sz w:val="28"/>
          <w:szCs w:val="28"/>
        </w:rPr>
        <w:t>,</w:t>
      </w:r>
      <w:r w:rsidRPr="00653146">
        <w:rPr>
          <w:rFonts w:ascii="Times New Roman" w:hAnsi="Times New Roman" w:cs="Times New Roman"/>
          <w:sz w:val="28"/>
          <w:szCs w:val="28"/>
        </w:rPr>
        <w:t xml:space="preserve"> кофточки расписывают красным. Лица людей оставляют белыми. Зелёным выделяют глаза, красным - рот.</w:t>
      </w:r>
    </w:p>
    <w:p w:rsidR="00AE523C" w:rsidRDefault="00AE523C" w:rsidP="0065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7F0" w:rsidRPr="00653146" w:rsidRDefault="00AE523C" w:rsidP="0065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2658" cy="2927684"/>
            <wp:effectExtent l="19050" t="0" r="1342" b="0"/>
            <wp:docPr id="1" name="Рисунок 1" descr="C:\Documents and Settings\Кабинет\Рабочий стол\статья\DSC05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инет\Рабочий стол\статья\DSC0509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031" t="4437" r="15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657" cy="292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4285" cy="2927920"/>
            <wp:effectExtent l="19050" t="0" r="1615" b="0"/>
            <wp:docPr id="4" name="Рисунок 1" descr="C:\Documents and Settings\Кабинет\Рабочий стол\статья\DSC0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инет\Рабочий стол\статья\DSC0509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65192" b="8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57" cy="294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8677" cy="2927684"/>
            <wp:effectExtent l="19050" t="0" r="5773" b="0"/>
            <wp:docPr id="7" name="Рисунок 2" descr="C:\Documents and Settings\Кабинет\Рабочий стол\статья\DSC0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абинет\Рабочий стол\статья\DSC0509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3140" r="35999" b="7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23" cy="295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9937" cy="2923650"/>
            <wp:effectExtent l="19050" t="0" r="5013" b="0"/>
            <wp:docPr id="11" name="Рисунок 3" descr="C:\Documents and Settings\Кабинет\Рабочий стол\статья\DSC0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абинет\Рабочий стол\статья\DSC0509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4894" b="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19" cy="293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3C" w:rsidRDefault="00E1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Картонная заготовка      </w:t>
      </w:r>
      <w:r w:rsidRPr="001D032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работы </w:t>
      </w:r>
      <w:r w:rsidRPr="001D032C">
        <w:rPr>
          <w:rFonts w:ascii="Times New Roman" w:hAnsi="Times New Roman" w:cs="Times New Roman"/>
          <w:sz w:val="28"/>
          <w:szCs w:val="28"/>
        </w:rPr>
        <w:t xml:space="preserve">  </w:t>
      </w:r>
      <w:r w:rsidR="00AE523C">
        <w:rPr>
          <w:rFonts w:ascii="Times New Roman" w:hAnsi="Times New Roman" w:cs="Times New Roman"/>
          <w:sz w:val="28"/>
          <w:szCs w:val="28"/>
        </w:rPr>
        <w:t xml:space="preserve">     </w:t>
      </w:r>
      <w:r w:rsidRPr="001D03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032C">
        <w:rPr>
          <w:rFonts w:ascii="Times New Roman" w:hAnsi="Times New Roman" w:cs="Times New Roman"/>
          <w:sz w:val="28"/>
          <w:szCs w:val="28"/>
        </w:rPr>
        <w:t xml:space="preserve"> этап работы     </w:t>
      </w:r>
      <w:r w:rsidRPr="001D0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D032C">
        <w:rPr>
          <w:rFonts w:ascii="Times New Roman" w:hAnsi="Times New Roman" w:cs="Times New Roman"/>
          <w:sz w:val="28"/>
          <w:szCs w:val="28"/>
        </w:rPr>
        <w:t xml:space="preserve"> этап работы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523C" w:rsidRDefault="00AE523C">
      <w:pPr>
        <w:rPr>
          <w:rFonts w:ascii="Times New Roman" w:hAnsi="Times New Roman" w:cs="Times New Roman"/>
          <w:sz w:val="28"/>
          <w:szCs w:val="28"/>
        </w:rPr>
      </w:pPr>
    </w:p>
    <w:p w:rsidR="007531FA" w:rsidRDefault="00AE523C">
      <w:r>
        <w:rPr>
          <w:rFonts w:ascii="Times New Roman" w:hAnsi="Times New Roman" w:cs="Times New Roman"/>
          <w:sz w:val="28"/>
          <w:szCs w:val="28"/>
        </w:rPr>
        <w:lastRenderedPageBreak/>
        <w:t>Варианты росписи юбок.</w:t>
      </w:r>
      <w:r w:rsidR="00E128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281E" w:rsidRPr="001D032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15D8" w:rsidRDefault="009A15D8">
      <w:r w:rsidRPr="009A15D8">
        <w:rPr>
          <w:noProof/>
          <w:lang w:eastAsia="ru-RU"/>
        </w:rPr>
        <w:drawing>
          <wp:inline distT="0" distB="0" distL="0" distR="0">
            <wp:extent cx="1082842" cy="1082842"/>
            <wp:effectExtent l="19050" t="0" r="300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4" cy="108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5D8">
        <w:rPr>
          <w:noProof/>
          <w:lang w:eastAsia="ru-RU"/>
        </w:rPr>
        <w:drawing>
          <wp:inline distT="0" distB="0" distL="0" distR="0">
            <wp:extent cx="1082842" cy="1082842"/>
            <wp:effectExtent l="19050" t="0" r="300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69" cy="108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5D8">
        <w:rPr>
          <w:noProof/>
          <w:lang w:eastAsia="ru-RU"/>
        </w:rPr>
        <w:drawing>
          <wp:inline distT="0" distB="0" distL="0" distR="0">
            <wp:extent cx="1082842" cy="1082842"/>
            <wp:effectExtent l="19050" t="0" r="300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69" cy="108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5D8">
        <w:rPr>
          <w:noProof/>
          <w:lang w:eastAsia="ru-RU"/>
        </w:rPr>
        <w:drawing>
          <wp:inline distT="0" distB="0" distL="0" distR="0">
            <wp:extent cx="1082842" cy="1082842"/>
            <wp:effectExtent l="19050" t="0" r="300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69" cy="108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3C" w:rsidRDefault="00AE523C"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конце урока создается выставка работ учащихся. Заготовки сделаны таким образом, что они могут стоять на столе.</w:t>
      </w:r>
    </w:p>
    <w:p w:rsidR="00107469" w:rsidRDefault="0010746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1556385" cy="2005330"/>
            <wp:effectExtent l="19050" t="0" r="5715" b="0"/>
            <wp:docPr id="3" name="Рисунок 2" descr="C:\Documents and Settings\Кабинет\Рабочий стол\ассорти 2014-2015\DSC0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абинет\Рабочий стол\ассорти 2014-2015\DSC0392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567" w:rsidRPr="00D915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91567">
        <w:rPr>
          <w:noProof/>
          <w:lang w:eastAsia="ru-RU"/>
        </w:rPr>
        <w:drawing>
          <wp:inline distT="0" distB="0" distL="0" distR="0">
            <wp:extent cx="2566304" cy="2181727"/>
            <wp:effectExtent l="19050" t="0" r="5446" b="0"/>
            <wp:docPr id="8" name="Рисунок 3" descr="C:\Documents and Settings\Кабинет\Рабочий стол\ассорти 2014-2015\DSC0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абинет\Рабочий стол\ассорти 2014-2015\DSC0397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425" r="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77" cy="218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567">
        <w:rPr>
          <w:noProof/>
          <w:lang w:eastAsia="ru-RU"/>
        </w:rPr>
        <w:drawing>
          <wp:inline distT="0" distB="0" distL="0" distR="0">
            <wp:extent cx="1738850" cy="1997242"/>
            <wp:effectExtent l="19050" t="0" r="0" b="0"/>
            <wp:docPr id="9" name="Рисунок 1" descr="C:\Documents and Settings\Кабинет\Рабочий стол\ассорти 2014-2015\DSC0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инет\Рабочий стол\ассорти 2014-2015\DSC039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50" cy="200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1E" w:rsidRDefault="00E1281E" w:rsidP="00E1281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AE523C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456824" cy="3083359"/>
            <wp:effectExtent l="19050" t="0" r="0" b="0"/>
            <wp:docPr id="15" name="Рисунок 6" descr="C:\Documents and Settings\Кабинет\Рабочий стол\статья\DSC0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Кабинет\Рабочий стол\статья\DSC0509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222" r="24526" b="5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26" cy="308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81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39729" cy="3071011"/>
            <wp:effectExtent l="19050" t="0" r="8021" b="0"/>
            <wp:docPr id="17" name="Рисунок 7" descr="C:\Documents and Settings\Кабинет\Рабочий стол\статья\DSC0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Кабинет\Рабочий стол\статья\DSC0509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7553" t="5364" r="29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307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81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4522" cy="3080084"/>
            <wp:effectExtent l="19050" t="0" r="7078" b="0"/>
            <wp:docPr id="18" name="Рисунок 8" descr="C:\Documents and Settings\Кабинет\Рабочий стол\статья\DSC0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Кабинет\Рабочий стол\статья\DSC0509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158" t="5570" r="24429" b="4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22" cy="308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81E">
        <w:rPr>
          <w:noProof/>
          <w:lang w:eastAsia="ru-RU"/>
        </w:rPr>
        <w:t xml:space="preserve"> </w:t>
      </w:r>
    </w:p>
    <w:p w:rsidR="00107469" w:rsidRDefault="00E1281E" w:rsidP="00E1281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523C" w:rsidRPr="00E1281E" w:rsidRDefault="00AE523C" w:rsidP="00E1281E"/>
    <w:p w:rsidR="00653146" w:rsidRDefault="00653146"/>
    <w:p w:rsidR="009A15D8" w:rsidRDefault="009A15D8"/>
    <w:p w:rsidR="00653146" w:rsidRDefault="00653146"/>
    <w:sectPr w:rsidR="00653146" w:rsidSect="007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0A6"/>
    <w:rsid w:val="000A1878"/>
    <w:rsid w:val="00107469"/>
    <w:rsid w:val="0027787B"/>
    <w:rsid w:val="003B301C"/>
    <w:rsid w:val="00653146"/>
    <w:rsid w:val="007531FA"/>
    <w:rsid w:val="008D58AE"/>
    <w:rsid w:val="008F0A71"/>
    <w:rsid w:val="009A15D8"/>
    <w:rsid w:val="00AE523C"/>
    <w:rsid w:val="00BE5CDF"/>
    <w:rsid w:val="00C5180A"/>
    <w:rsid w:val="00D91567"/>
    <w:rsid w:val="00DA60A6"/>
    <w:rsid w:val="00E1281E"/>
    <w:rsid w:val="00F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3C637-1A3E-404A-927C-9F46D7A1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Tema,Tolik&amp;Dimon Cooperation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</dc:creator>
  <cp:keywords/>
  <dc:description/>
  <cp:lastModifiedBy>ogi@imc-nev.ru</cp:lastModifiedBy>
  <cp:revision>11</cp:revision>
  <dcterms:created xsi:type="dcterms:W3CDTF">2017-03-13T06:45:00Z</dcterms:created>
  <dcterms:modified xsi:type="dcterms:W3CDTF">2017-04-20T11:33:00Z</dcterms:modified>
</cp:coreProperties>
</file>