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AC2" w:rsidRPr="00A65396" w:rsidRDefault="001F5AC2" w:rsidP="0000751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07515" w:rsidRPr="00A65396" w:rsidRDefault="00007515" w:rsidP="0000751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69EF" w:rsidRPr="007569EF" w:rsidRDefault="007569EF" w:rsidP="007569EF">
      <w:pPr>
        <w:pStyle w:val="a3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Инна Витальевна </w:t>
      </w:r>
      <w:r w:rsidRPr="007569EF">
        <w:rPr>
          <w:rFonts w:ascii="Times New Roman" w:hAnsi="Times New Roman"/>
          <w:bCs/>
          <w:sz w:val="24"/>
          <w:szCs w:val="24"/>
        </w:rPr>
        <w:t>Крылова, директор</w:t>
      </w:r>
    </w:p>
    <w:p w:rsidR="007569EF" w:rsidRDefault="007569EF" w:rsidP="007569EF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Наталья Николаевна </w:t>
      </w:r>
      <w:r w:rsidRPr="007569EF">
        <w:rPr>
          <w:rFonts w:ascii="Times New Roman" w:hAnsi="Times New Roman"/>
          <w:bCs/>
          <w:sz w:val="24"/>
          <w:szCs w:val="24"/>
        </w:rPr>
        <w:t>Нагайченко, к.п.н., заместитель директора по УВР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7569EF" w:rsidRDefault="00007515" w:rsidP="007569EF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/>
          <w:bCs/>
          <w:sz w:val="24"/>
          <w:szCs w:val="24"/>
        </w:rPr>
      </w:pPr>
      <w:r w:rsidRPr="007569EF">
        <w:rPr>
          <w:rFonts w:ascii="Times New Roman" w:hAnsi="Times New Roman"/>
          <w:bCs/>
          <w:sz w:val="24"/>
          <w:szCs w:val="24"/>
        </w:rPr>
        <w:t xml:space="preserve">ГБОУ школа №639 с углубленным изучением иностранных языков </w:t>
      </w:r>
    </w:p>
    <w:p w:rsidR="00007515" w:rsidRPr="007569EF" w:rsidRDefault="00007515" w:rsidP="007569EF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/>
          <w:bCs/>
          <w:sz w:val="24"/>
          <w:szCs w:val="24"/>
        </w:rPr>
      </w:pPr>
      <w:r w:rsidRPr="007569EF">
        <w:rPr>
          <w:rFonts w:ascii="Times New Roman" w:hAnsi="Times New Roman"/>
          <w:bCs/>
          <w:sz w:val="24"/>
          <w:szCs w:val="24"/>
        </w:rPr>
        <w:t>Невского района Санкт-Петербурга</w:t>
      </w:r>
    </w:p>
    <w:p w:rsidR="007569EF" w:rsidRDefault="007569EF" w:rsidP="001F5AC2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7569EF" w:rsidRDefault="007569EF" w:rsidP="001F5AC2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7569EF" w:rsidRDefault="007569EF" w:rsidP="001F5AC2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7569EF" w:rsidRDefault="007569EF" w:rsidP="007569E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569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Программа «По Санкт-Петербургу  с ЮНЕСКО» </w:t>
      </w:r>
    </w:p>
    <w:p w:rsidR="007569EF" w:rsidRPr="007569EF" w:rsidRDefault="007569EF" w:rsidP="007569E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569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как основа интеграционной модели внеурочной деятельности</w:t>
      </w:r>
    </w:p>
    <w:p w:rsidR="001F5AC2" w:rsidRPr="00A65396" w:rsidRDefault="001F5AC2" w:rsidP="00746E9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B1FFA" w:rsidRPr="00A65396" w:rsidRDefault="00EB1FFA" w:rsidP="00746E9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все времена </w:t>
      </w:r>
      <w:r w:rsidR="000B3326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процессе </w:t>
      </w:r>
      <w:r w:rsidR="00401EE4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формирования</w:t>
      </w:r>
      <w:r w:rsidR="000B3326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5282B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развития </w:t>
      </w:r>
      <w:r w:rsidR="000B3326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личности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проблемы </w:t>
      </w:r>
      <w:r w:rsidR="00401EE4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воспитания нравственности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носят актуальный характер. </w:t>
      </w:r>
      <w:r w:rsidR="00746E9C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Социальные нормы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культура, традиции и система морали изменяются, но суть духовности почти не меняется: ценность человека, живущего по законам добра и справедливости, совести и чести, любви к своей Родине и семье  остается прежней.</w:t>
      </w:r>
      <w:r w:rsidR="00746E9C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Поэтому обществом вырабатываются множество разнообразных средств, функцией которых является регуляция поведения человека во всех сферах его жизни и деятельности</w:t>
      </w:r>
      <w:r w:rsidR="00CA1E83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B4AE5" w:rsidRPr="00A65396" w:rsidRDefault="00A5282B" w:rsidP="000A4CB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формирование</w:t>
      </w:r>
      <w:r w:rsidR="00FB4AE5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духовно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нравственности, т. е. перевод</w:t>
      </w:r>
      <w:r w:rsidR="00FB4AE5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моральных норм, правил и требований в знания, навыки и привычки поведения личности и осознанное и неуклонное их соблюдение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FB4AE5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становится </w:t>
      </w:r>
      <w:r w:rsidR="001F5AC2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ведущей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целью </w:t>
      </w:r>
      <w:r w:rsidR="00FB4AE5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современного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образования</w:t>
      </w:r>
      <w:r w:rsidR="00FB4AE5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в дошкольном детском учреждении, в семье, в школе, в специальных учебных заведениях, на улице, во взаимоотношениях, отношениям к культурным ценностям и т. д.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0137B" w:rsidRPr="00A65396" w:rsidRDefault="00FB4AE5" w:rsidP="00A5282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 актуальности </w:t>
      </w:r>
      <w:r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духовно-нравственного воспитания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свидетельствуют многие кризисные явления в молодежной среде</w:t>
      </w:r>
      <w:r w:rsidR="0010137B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также следующие положения:</w:t>
      </w:r>
    </w:p>
    <w:p w:rsidR="0010137B" w:rsidRPr="00A65396" w:rsidRDefault="0010137B" w:rsidP="0010137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общество нуждается в подготовке широко образованных, высоконравственных людей, обладающих не только знаниями, но и нравственными чертами личности;</w:t>
      </w:r>
    </w:p>
    <w:p w:rsidR="0010137B" w:rsidRPr="00A65396" w:rsidRDefault="0010137B" w:rsidP="0010137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человек живет и развивается, окруженный множеством разнообразных источников сильного воздействия на него как позитивного, так и негативного характера, которые оказывают существенное влияние на неокрепший интеллект и чувства ребенка, на формирующуюся сферу нравственности;</w:t>
      </w:r>
    </w:p>
    <w:p w:rsidR="0010137B" w:rsidRPr="00A65396" w:rsidRDefault="0010137B" w:rsidP="0010137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нравственное воспитание важно и потому, что оно не только обеспечивает поведение школьника, соответствующее моральным нормам, но и формирует у него осознание сопричастности к жизни общества, личной ответственности.</w:t>
      </w:r>
    </w:p>
    <w:p w:rsidR="00CA1E83" w:rsidRPr="00A65396" w:rsidRDefault="00FB4AE5" w:rsidP="00CA1E8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Проблема нравственного воспитания подрастающего поколения в условиях современной России требует поиска новых моделей педагогической деятельности, позволяющих эффективно организовать воспитательный процесс, адаптированный к за</w:t>
      </w:r>
      <w:r w:rsidR="00CA1E83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просам современного подростка.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качестве ядра содержания духовно-нравственного воспитания может выступать </w:t>
      </w:r>
      <w:r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культура,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 которой понимаются личностно-освоенные в деятельности духовные ценности, происходит процесс социализации личности, формирование моральных качеств, эстетической культуры и гражданского сознания, развитие коммуникативных способностей, эмоционально-ценностного отношения к окружающему миру и толерантности. </w:t>
      </w:r>
    </w:p>
    <w:p w:rsidR="001650DA" w:rsidRPr="00A65396" w:rsidRDefault="00FB4AE5" w:rsidP="00CA1E8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образовательная среда школы ориентируется на достижение предметных, метапред</w:t>
      </w:r>
      <w:r w:rsidR="001650DA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метных и личностных результатов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определяет развитие личности ребенка как основную цель.</w:t>
      </w:r>
      <w:r w:rsidR="00CA1E83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Решение задач воспитания и социализации школьников с позиции </w:t>
      </w:r>
      <w:r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духовно-нравственного развития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контексте национального воспитательного идеала эффективно в рамках организации внеуро</w:t>
      </w:r>
      <w:r w:rsidR="001650DA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чной деятельности, реализуемой образовательным учреждением в соответствии с </w:t>
      </w:r>
      <w:r w:rsidR="00CA1E83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ФГОС ООО</w:t>
      </w:r>
      <w:r w:rsidR="001650DA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650DA" w:rsidRPr="00A6539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B4AE5" w:rsidRPr="00A65396" w:rsidRDefault="00CA1E83" w:rsidP="000A4CB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целью</w:t>
      </w:r>
      <w:r w:rsidR="00FB4AE5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обеспечения высокого качества образования в условиях современной школы возникает необходимость построения новых функциональных моделей деятельности, базирующейся на принципе полноты образования. Последнее означает, что в школе базовое (основное) и дополнительное образование детей могут стать равноправными, взаимодополняющими друг друга компонентами, и тем самым будет </w:t>
      </w:r>
      <w:r w:rsidR="00FB4AE5"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создано единое образовательное пространство</w:t>
      </w:r>
      <w:r w:rsidR="00FB4AE5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необходимое для полноценного личностного развития каждого ребенка, в т.ч.</w:t>
      </w:r>
      <w:r w:rsidR="001650DA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B4AE5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индивидуальным образовательным маршрутам</w:t>
      </w:r>
      <w:r w:rsidR="000A4CB2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F7CDC" w:rsidRPr="00A65396" w:rsidRDefault="00DC7C9F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решения вышеобозначенных задач авторским коллективом ГБОУ школы №639 с углубленным изучением иностранных языков Невского района Санкт-Петербурга была разработана о</w:t>
      </w:r>
      <w:r w:rsidR="000A4CB2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бразовательная программа «По Санкт-Петербургу   с ЮНЕСКО»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DF7CDC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Идеология данной программы опирается на  идеологическую основу ФГОС основного общего образования -  </w:t>
      </w:r>
      <w:r w:rsidR="00DF7CDC"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«Концепцию духовно-нравственного развития и воспитания личности гражданина России»</w:t>
      </w:r>
      <w:r w:rsidR="00DF7CDC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направлена на развитие процессов интеграции общего и дополнительного образования.</w:t>
      </w:r>
    </w:p>
    <w:p w:rsidR="00DF7CDC" w:rsidRDefault="00DF7CDC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ФГОС ООО определены рамочные параметры организации внеурочной деятельности, что позволяет выбирать наиболее оптимальные модели и подходы к организации внеурочной деятельности в основной школе. </w:t>
      </w:r>
      <w:r w:rsidR="00087661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Авторами программы</w:t>
      </w:r>
      <w:r w:rsidR="00EB134D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«По Санкт-Петербургу с ЮНЕСКО»</w:t>
      </w:r>
      <w:r w:rsidR="00087661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 проведен анализ существующих моделей и сделан выбор в пользу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интеграционной модели внеурочной деятельности в контексте духовно-нравственного воспитания обучающихся на основе подхода, определяющего внеурочную деятельность как пространство воспитания и социализации подростков</w:t>
      </w:r>
      <w:r w:rsidR="00DC7C9F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(рисунок 1)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A65396" w:rsidRPr="00A65396" w:rsidRDefault="00A65396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Ценность разработанной интеграционной модели заключается в определенной структурной и организационной гибкости, легкой адаптации к социокультурным условиям Санкт-Петербурга и традициям образовательного учреждения посредствам виртуального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пространства, включающего в себя мультимедийный учебно-методический комплекс и интернет-ресурсы.</w:t>
      </w:r>
    </w:p>
    <w:p w:rsidR="00A65396" w:rsidRDefault="00A65396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7CDC" w:rsidRPr="00A65396" w:rsidRDefault="00DF7CDC" w:rsidP="00087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5396">
        <w:rPr>
          <w:rFonts w:ascii="Times New Roman" w:hAnsi="Times New Roman" w:cs="Times New Roman"/>
          <w:b/>
          <w:sz w:val="24"/>
          <w:szCs w:val="24"/>
        </w:rPr>
        <w:t>Рисунок 1.</w:t>
      </w:r>
      <w:r w:rsidRPr="00A65396">
        <w:rPr>
          <w:rFonts w:ascii="Times New Roman" w:hAnsi="Times New Roman" w:cs="Times New Roman"/>
          <w:sz w:val="24"/>
          <w:szCs w:val="24"/>
        </w:rPr>
        <w:t xml:space="preserve"> </w:t>
      </w:r>
      <w:r w:rsidR="00087661" w:rsidRPr="00A65396">
        <w:rPr>
          <w:rFonts w:ascii="Times New Roman" w:hAnsi="Times New Roman" w:cs="Times New Roman"/>
          <w:sz w:val="24"/>
          <w:szCs w:val="24"/>
        </w:rPr>
        <w:t xml:space="preserve">  </w:t>
      </w:r>
      <w:r w:rsidRPr="00A65396">
        <w:rPr>
          <w:rFonts w:ascii="Times New Roman" w:hAnsi="Times New Roman" w:cs="Times New Roman"/>
          <w:sz w:val="24"/>
          <w:szCs w:val="24"/>
        </w:rPr>
        <w:t xml:space="preserve">Общая схема интеграционной модели организации внеурочной деятельности </w:t>
      </w:r>
    </w:p>
    <w:p w:rsidR="00DF7CDC" w:rsidRPr="00A65396" w:rsidRDefault="00064408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-5.1pt;margin-top:6.15pt;width:514.2pt;height:448.6pt;z-index:251660288" strokecolor="#c0504d" strokeweight="1pt">
            <v:stroke dashstyle="dash"/>
            <v:shadow color="#868686"/>
            <v:textbox>
              <w:txbxContent>
                <w:p w:rsidR="009C35C7" w:rsidRPr="00DD26D8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</w:rPr>
                  </w:pPr>
                  <w:r w:rsidRPr="00DD26D8"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</w:rPr>
                    <w:t>ВИРТУАЛЬНОЕ  ПРОСТРАНСТВО ВНУТРЕННЕЙ СРЕДЫ</w:t>
                  </w:r>
                </w:p>
                <w:p w:rsidR="009C35C7" w:rsidRPr="00DD26D8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C00000"/>
                      <w:sz w:val="24"/>
                      <w:szCs w:val="24"/>
                    </w:rPr>
                  </w:pPr>
                  <w:r w:rsidRPr="00DD26D8">
                    <w:rPr>
                      <w:rFonts w:ascii="Times New Roman" w:hAnsi="Times New Roman"/>
                      <w:i/>
                      <w:color w:val="C00000"/>
                      <w:sz w:val="24"/>
                      <w:szCs w:val="24"/>
                    </w:rPr>
                    <w:t>МУЛЬТИМЕДИЙНЫЙ КОМПЛЕКС ПРОГРАММЫ С ВЫХОДОМ В ИНТЕРНЕТ</w:t>
                  </w: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</w:rPr>
                  </w:pPr>
                  <w:r w:rsidRPr="00DD26D8"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</w:rPr>
                    <w:t>ВИРТУАЛЬНОЕ ПРОСТРАНСТВО ВНЕШНЕЙ СРЕДЫ</w:t>
                  </w:r>
                </w:p>
                <w:p w:rsidR="009C35C7" w:rsidRPr="00DD26D8" w:rsidRDefault="009C35C7" w:rsidP="00DF7CDC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i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color w:val="C00000"/>
                      <w:sz w:val="24"/>
                      <w:szCs w:val="24"/>
                    </w:rPr>
                    <w:t>РЕСУРСЫ СЕТИ ИНТЕРНЕТ</w:t>
                  </w:r>
                </w:p>
                <w:p w:rsidR="009C35C7" w:rsidRPr="00DD26D8" w:rsidRDefault="009C35C7" w:rsidP="00DF7CDC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7CDC" w:rsidRPr="00A65396" w:rsidRDefault="00064408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left:0;text-align:left;margin-left:.35pt;margin-top:3.45pt;width:498.55pt;height:133.25pt;z-index:251667456" fillcolor="#4f81bd" strokecolor="#f2f2f2" strokeweight="3pt">
            <v:shadow on="t" type="perspective" color="#243f60" opacity=".5" offset="1pt" offset2="-1pt"/>
            <v:textbox style="mso-next-textbox:#_x0000_s1033">
              <w:txbxContent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  <w:r w:rsidRPr="00A12F08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ВНУТРЕННЯЯ  СРЕДА ОУ                                        ВОСПИТЫВАЮЩАЯ СРЕДА ОУ</w:t>
                  </w: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  <w:r w:rsidRPr="00A12F08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 xml:space="preserve">ВОПСИ                                                              </w:t>
                  </w: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</w:p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  <w:r w:rsidRPr="00A12F08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 xml:space="preserve">ВО                                                                     </w:t>
                  </w: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Pr="00645760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/>
                <w:p w:rsidR="009C35C7" w:rsidRDefault="009C35C7" w:rsidP="00DF7CDC"/>
                <w:p w:rsidR="009C35C7" w:rsidRDefault="009C35C7" w:rsidP="00DF7CDC"/>
              </w:txbxContent>
            </v:textbox>
          </v:rect>
        </w:pict>
      </w: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7CDC" w:rsidRPr="00A65396" w:rsidRDefault="00064408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9" style="position:absolute;left:0;text-align:left;margin-left:327.25pt;margin-top:.85pt;width:156.75pt;height:98.9pt;z-index:251673600">
            <v:textbox style="mso-next-textbox:#_x0000_s1039">
              <w:txbxContent>
                <w:p w:rsidR="009C35C7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клуб «Дебаты»</w:t>
                  </w:r>
                </w:p>
                <w:p w:rsidR="009C35C7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клуб «УНИО»</w:t>
                  </w:r>
                </w:p>
                <w:p w:rsidR="009C35C7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(учебно-исследовательская деятельность)</w:t>
                  </w:r>
                </w:p>
                <w:p w:rsidR="009C35C7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клуб выпускников</w:t>
                  </w:r>
                </w:p>
                <w:p w:rsidR="009C35C7" w:rsidRPr="00194C24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Попечительский совет</w:t>
                  </w:r>
                </w:p>
                <w:p w:rsidR="009C35C7" w:rsidRDefault="009C35C7" w:rsidP="00DF7CD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7" style="position:absolute;left:0;text-align:left;margin-left:231.3pt;margin-top:.85pt;width:88.3pt;height:98.9pt;z-index:251671552">
            <v:textbox style="mso-next-textbox:#_x0000_s1037">
              <w:txbxContent>
                <w:p w:rsidR="009C35C7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9C35C7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система тематических классных часов</w:t>
                  </w:r>
                </w:p>
                <w:p w:rsidR="009C35C7" w:rsidRPr="00194C24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9C35C7" w:rsidRDefault="009C35C7" w:rsidP="00DF7CD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left:0;text-align:left;margin-left:106.05pt;margin-top:.85pt;width:118.45pt;height:98.9pt;z-index:251672576">
            <v:textbox style="mso-next-textbox:#_x0000_s1038">
              <w:txbxContent>
                <w:p w:rsidR="009C35C7" w:rsidRPr="00194C24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система дополнительного образования в ОУ</w:t>
                  </w:r>
                </w:p>
                <w:p w:rsidR="009C35C7" w:rsidRPr="00273BE5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273BE5">
                    <w:rPr>
                      <w:rFonts w:ascii="Times New Roman" w:hAnsi="Times New Roman"/>
                    </w:rPr>
                    <w:t>(</w:t>
                  </w:r>
                  <w:r>
                    <w:rPr>
                      <w:rFonts w:ascii="Times New Roman" w:hAnsi="Times New Roman"/>
                    </w:rPr>
                    <w:t>информатика, риторика, искусство, иностранные языки, гидовская практика)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left:0;text-align:left;margin-left:11.9pt;margin-top:.85pt;width:88.3pt;height:98.9pt;z-index:251670528">
            <v:textbox style="mso-next-textbox:#_x0000_s1036">
              <w:txbxContent>
                <w:p w:rsidR="009C35C7" w:rsidRPr="00194C24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учебный план ОУ: модуль учебного курса «История Санкт-Петербурга»</w:t>
                  </w:r>
                </w:p>
                <w:p w:rsidR="009C35C7" w:rsidRDefault="009C35C7" w:rsidP="00DF7CDC"/>
              </w:txbxContent>
            </v:textbox>
          </v:rect>
        </w:pict>
      </w: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7CDC" w:rsidRPr="00A65396" w:rsidRDefault="00064408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5" type="#_x0000_t70" style="position:absolute;left:0;text-align:left;margin-left:244.9pt;margin-top:2.3pt;width:18.3pt;height:21.7pt;z-index:251669504" fillcolor="#c0504d" strokecolor="#f2f2f2">
            <v:shadow on="t" type="perspective" color="#622423" opacity=".5" offset="1pt" offset2="-1pt"/>
            <v:textbox style="layout-flow:vertical-ideographic"/>
          </v:shape>
        </w:pict>
      </w:r>
    </w:p>
    <w:p w:rsidR="00DF7CDC" w:rsidRPr="00A65396" w:rsidRDefault="00064408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left:0;text-align:left;margin-left:91.4pt;margin-top:10.2pt;width:328.75pt;height:54pt;z-index:251662336" fillcolor="#c0504d" strokecolor="#f2f2f2" strokeweight="3pt">
            <v:shadow on="t" type="perspective" color="#622423" opacity=".5" offset="1pt" offset2="-1pt"/>
            <v:textbox>
              <w:txbxContent>
                <w:p w:rsidR="009C35C7" w:rsidRPr="00A12F08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  <w:r w:rsidRPr="00A12F08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 xml:space="preserve">Содержательное ядро – </w:t>
                  </w:r>
                </w:p>
                <w:p w:rsidR="009C35C7" w:rsidRPr="00A12F08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  <w:r w:rsidRPr="00A12F08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 xml:space="preserve">программа внеурочной деятельности </w:t>
                  </w:r>
                </w:p>
                <w:p w:rsidR="009C35C7" w:rsidRPr="00A12F08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  <w:r w:rsidRPr="00A12F08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«По Санкт-Петербургу  с ЮНЕСКО»</w:t>
                  </w:r>
                </w:p>
                <w:p w:rsidR="009C35C7" w:rsidRDefault="009C35C7" w:rsidP="00DF7CDC"/>
              </w:txbxContent>
            </v:textbox>
          </v:rect>
        </w:pict>
      </w: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DC" w:rsidRPr="00A65396" w:rsidRDefault="00064408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70" style="position:absolute;left:0;text-align:left;margin-left:244.9pt;margin-top:.55pt;width:18.3pt;height:22.05pt;z-index:251668480" fillcolor="#c0504d" strokecolor="#f2f2f2">
            <v:shadow on="t" type="perspective" color="#622423" opacity=".5" offset="1pt" offset2="-1pt"/>
            <v:textbox style="layout-flow:vertical-ideographic"/>
          </v:shape>
        </w:pict>
      </w:r>
    </w:p>
    <w:p w:rsidR="00DF7CDC" w:rsidRPr="00A65396" w:rsidRDefault="00064408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.35pt;margin-top:9.15pt;width:498.55pt;height:134.5pt;z-index:251661312" fillcolor="#9bbb59" strokecolor="#f2f2f2" strokeweight="3pt">
            <v:shadow on="t" type="perspective" color="#4e6128" opacity=".5" offset="1pt" offset2="-1pt"/>
            <v:textbox>
              <w:txbxContent>
                <w:p w:rsidR="009C35C7" w:rsidRPr="00A12F08" w:rsidRDefault="009C35C7" w:rsidP="00DF7CDC">
                  <w:pPr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  <w:r w:rsidRPr="00A12F08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 xml:space="preserve">ВНЕШНЯЯ  СРЕДА                                                                       </w:t>
                  </w: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Pr="00645760" w:rsidRDefault="009C35C7" w:rsidP="00DF7CDC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9C35C7" w:rsidRDefault="009C35C7" w:rsidP="00DF7CDC"/>
                <w:p w:rsidR="009C35C7" w:rsidRDefault="009C35C7" w:rsidP="00DF7CDC"/>
                <w:p w:rsidR="009C35C7" w:rsidRDefault="009C35C7" w:rsidP="00DF7CDC"/>
              </w:txbxContent>
            </v:textbox>
          </v:rect>
        </w:pict>
      </w: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DC" w:rsidRPr="00A65396" w:rsidRDefault="00064408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left:0;text-align:left;margin-left:363.05pt;margin-top:6.05pt;width:107.35pt;height:101.9pt;z-index:251666432">
            <v:textbox>
              <w:txbxContent>
                <w:p w:rsidR="009C35C7" w:rsidRPr="00194C24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партнерство с государственными, коммерческими, некоммерческими организациями</w:t>
                  </w:r>
                </w:p>
                <w:p w:rsidR="009C35C7" w:rsidRDefault="009C35C7" w:rsidP="00DF7CD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left:0;text-align:left;margin-left:250.65pt;margin-top:6.05pt;width:107.65pt;height:101.9pt;z-index:251665408">
            <v:textbox>
              <w:txbxContent>
                <w:p w:rsidR="009C35C7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сотрудничество с высшими учебными заведениями</w:t>
                  </w:r>
                </w:p>
                <w:p w:rsidR="009C35C7" w:rsidRPr="00194C24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(кафедры ЮНЕСКО)</w:t>
                  </w:r>
                </w:p>
                <w:p w:rsidR="009C35C7" w:rsidRDefault="009C35C7" w:rsidP="00DF7CD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left:0;text-align:left;margin-left:134.2pt;margin-top:6.05pt;width:110.7pt;height:101.9pt;z-index:251664384">
            <v:textbox>
              <w:txbxContent>
                <w:p w:rsidR="009C35C7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культурно-образовательные практики в библиотеках и театрах</w:t>
                  </w:r>
                </w:p>
                <w:p w:rsidR="009C35C7" w:rsidRPr="00194C24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Санкт-Петербурга</w:t>
                  </w:r>
                </w:p>
                <w:p w:rsidR="009C35C7" w:rsidRDefault="009C35C7" w:rsidP="00DF7CD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left:0;text-align:left;margin-left:11.9pt;margin-top:6.05pt;width:119.55pt;height:101.9pt;z-index:251663360">
            <v:textbox>
              <w:txbxContent>
                <w:p w:rsidR="009C35C7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система дополнительного образования</w:t>
                  </w:r>
                </w:p>
                <w:p w:rsidR="009C35C7" w:rsidRPr="00194C24" w:rsidRDefault="009C35C7" w:rsidP="00DF7C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(культурно-образовательные программы в музеях)</w:t>
                  </w:r>
                </w:p>
                <w:p w:rsidR="009C35C7" w:rsidRDefault="009C35C7" w:rsidP="00DF7CDC"/>
              </w:txbxContent>
            </v:textbox>
          </v:rect>
        </w:pict>
      </w: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DC" w:rsidRPr="00A65396" w:rsidRDefault="00DF7CDC" w:rsidP="00DF7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DC" w:rsidRPr="00A65396" w:rsidRDefault="00DF7CDC" w:rsidP="00DF7CDC">
      <w:pPr>
        <w:numPr>
          <w:ilvl w:val="2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5396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программы  внеурочной деятельности «По Санкт-Петербургу с ЮНЕСКО» </w:t>
      </w:r>
    </w:p>
    <w:p w:rsidR="00DF7CDC" w:rsidRPr="00A65396" w:rsidRDefault="00DF7CDC" w:rsidP="00DF7CD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75841" w:rsidRPr="00A65396" w:rsidRDefault="00375841" w:rsidP="0037584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5396" w:rsidRDefault="00A65396" w:rsidP="00C3190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87661" w:rsidRPr="00A65396" w:rsidRDefault="00DC7C9F" w:rsidP="00C3190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</w:t>
      </w:r>
      <w:r w:rsidR="00087661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разработанной </w:t>
      </w:r>
      <w:r w:rsidR="00087661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модели внеурочной деятельности с позиции пространственно-временного значения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опирается на следующие</w:t>
      </w:r>
      <w:r w:rsidR="00087661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5841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основные</w:t>
      </w:r>
      <w:r w:rsidR="00087661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существенные формы:</w:t>
      </w:r>
    </w:p>
    <w:p w:rsidR="00087661" w:rsidRPr="00A65396" w:rsidRDefault="00087661" w:rsidP="009B19F0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«событие»</w:t>
      </w:r>
      <w:r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B19F0"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как</w:t>
      </w:r>
      <w:r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яркое, но краткосрочное включение школьников и педагогов для совместного создания или организации того или иного дела (историческое событие, праздник, соревнование, дискуссия, обсуждение возникшей проблемы</w:t>
      </w:r>
      <w:r w:rsidR="00DC7C9F"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);</w:t>
      </w:r>
    </w:p>
    <w:p w:rsidR="00087661" w:rsidRPr="00A65396" w:rsidRDefault="00087661" w:rsidP="00C31908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«образовательная встреча»</w:t>
      </w:r>
      <w:r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это достаточно широкая по сути и комплексная по содержанию форма внеурочной деятельности, означающая встречу с новым жизненным опытом, с искусством, с другим человеком («исторический салон», встреча с интересным человеком, дискуссионный клуб, социальная проба</w:t>
      </w:r>
      <w:r w:rsidR="00DC7C9F"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др.);</w:t>
      </w:r>
    </w:p>
    <w:p w:rsidR="00087661" w:rsidRPr="00A65396" w:rsidRDefault="00087661" w:rsidP="00C31908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>«путешествие»</w:t>
      </w:r>
      <w:r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рассматривается как поездка, передвижение пешком по какой-либо территории с целью их изучения, расширения своего культурного кругозора и круга общения (экскурсия, виртуальное путешествие, видео-экскурсия и др.);</w:t>
      </w:r>
    </w:p>
    <w:p w:rsidR="00087661" w:rsidRPr="00A65396" w:rsidRDefault="00087661" w:rsidP="00C31908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«погружение в культуру»</w:t>
      </w:r>
      <w:r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организация и специально продуманное содержание деятельности, направленное на создание единого образовательного пространства для творческого освоения детьми ценностей истории и культуры разных эпох и народов (фестиваль, исторический день, конференция и др.).</w:t>
      </w:r>
    </w:p>
    <w:p w:rsidR="00FC1BB5" w:rsidRPr="00A65396" w:rsidRDefault="00FC1BB5" w:rsidP="00D3687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D3687F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рограмма «По Санкт-Петербургу с ЮНЕСКО» адресов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 обучающимся 7-9-х классов, </w:t>
      </w:r>
      <w:r w:rsidR="00D3687F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рассчитана на три года обучения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решает следующие актуальные образовательные задачи:</w:t>
      </w:r>
    </w:p>
    <w:p w:rsidR="00FC1BB5" w:rsidRPr="00A65396" w:rsidRDefault="00FC1BB5" w:rsidP="00FC1BB5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сформировать у обучающихся культурологическое миропонимание и осмысление ими культуры как пространства культуротворческой деятельности;</w:t>
      </w:r>
    </w:p>
    <w:p w:rsidR="00FC1BB5" w:rsidRPr="00A65396" w:rsidRDefault="00FC1BB5" w:rsidP="00FC1BB5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развить историческую интуицию и познавательную активность обучающихся к изучению достопримечательностей Санкт-Петербурга через вовлечения ребят в интегративную культурно-образовательную деятельность за счет воссоздания событийного контекста, связанного с культурно-историческим наследием города, включенного в Список объектов ЮНЕСКО;</w:t>
      </w:r>
    </w:p>
    <w:p w:rsidR="00FC1BB5" w:rsidRPr="00A65396" w:rsidRDefault="00FC1BB5" w:rsidP="00FC1BB5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предоставить обучающимся возможность проектного действия, самостоятельного пополнения, переноса и интеграции знания по индивидуальным образовательным маршрутам средствами современных информационно-коммуникативных технологий;</w:t>
      </w:r>
    </w:p>
    <w:p w:rsidR="00FC1BB5" w:rsidRPr="00A65396" w:rsidRDefault="00FC1BB5" w:rsidP="00FC1BB5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обеспечить единое образовательное пространство для получения опыта совместных действий по организации и планированию учебного сотрудничества с учителем и сверстниками, практическому освоению морально-этических принципов общения и сотрудничества;</w:t>
      </w:r>
    </w:p>
    <w:p w:rsidR="00FC1BB5" w:rsidRPr="00A65396" w:rsidRDefault="00FC1BB5" w:rsidP="00FC1BB5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обеспечить доступность к самостоятельному изучению культурно-исторического наследия Санкт-Петербурга любому пользователю сети интернет за счет широкого спектра интерактивного дидактического материала, игровых компонентов и мультимедийных проектов.</w:t>
      </w:r>
    </w:p>
    <w:p w:rsidR="00704386" w:rsidRPr="00A65396" w:rsidRDefault="00D3687F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Формы занятий определяются вариативными моделями организации внеурочной деятельности конкретного образовательного учреждения. </w:t>
      </w:r>
      <w:r w:rsid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04386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Содержание программы объединено в тематические блоки: «Исторический центр Санкт-Петербурга», «Дворцово-парковые ансамбли пригородов  Санкт-Петербурга», «Памятники  культурного наследия регионального значения». </w:t>
      </w:r>
    </w:p>
    <w:p w:rsidR="00A65396" w:rsidRDefault="00704386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Уникальные преимущества программы «По Санкт-Петербургу с ЮНЕСКО» заключаются в игровой компоненте разработанного мультимедийного учебно-методического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комплекса с выходом в интернет (</w:t>
      </w:r>
      <w:hyperlink r:id="rId7" w:history="1">
        <w:r w:rsidRPr="00A6539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A6539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Pr="00A6539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spbunesco</w:t>
        </w:r>
        <w:r w:rsidRPr="00A6539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Pr="00A6539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org</w:t>
        </w:r>
      </w:hyperlink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143FEC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каждая </w:t>
      </w:r>
      <w:r w:rsidR="00143FEC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web</w:t>
      </w:r>
      <w:r w:rsidR="00143FEC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-страница которого имеет свое смысловое поле.</w:t>
      </w:r>
    </w:p>
    <w:p w:rsidR="00DC7C9F" w:rsidRPr="00A65396" w:rsidRDefault="00704386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Страница «О программе»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позволяет посетителю понять суть и миссию программы, познакомиться с организацией сайта. </w:t>
      </w:r>
      <w:r w:rsidR="00DC7C9F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Страница «О ЮНЕСКО»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включает несколько подстраниц-разделов</w:t>
      </w:r>
      <w:r w:rsidR="00AA25B2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знакомит посетителей с миссией и основными целями ЮНЕСКО, предлагает ссылки на официальные сайты организаций, связанных с деятельностью ЮНЕСКО, включает различные интеллектуальные и творческие задания для участников программы.</w:t>
      </w:r>
      <w:r w:rsidR="00DC7C9F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0743C" w:rsidRDefault="00704386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Страница «Блокнот путешеств</w:t>
      </w:r>
      <w:r w:rsidR="0053008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ий</w:t>
      </w:r>
      <w:r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»</w:t>
      </w:r>
      <w:r w:rsidR="0053008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530083" w:rsidRPr="00530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(рисунок 2)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068BD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выступает в роли методического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конструктор</w:t>
      </w:r>
      <w:r w:rsidR="001068BD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проведения занятий учителем</w:t>
      </w:r>
      <w:r w:rsidR="008A6317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</w:t>
      </w:r>
      <w:r w:rsidR="001068BD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лектуальный ориентир для учеников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позволяющий получить </w:t>
      </w:r>
      <w:r w:rsidR="008A6317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 опыт самостоятельного приобретения необходимых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знаний</w:t>
      </w:r>
      <w:r w:rsidR="008A6317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неформальный путеводитель</w:t>
      </w:r>
      <w:r w:rsidR="008A6317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интеллектуальными,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познавательными заданиями</w:t>
      </w:r>
      <w:r w:rsidR="008A6317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увлекательное интерактивное пространство, которое наполняется самими участниками программы</w:t>
      </w:r>
      <w:r w:rsidR="000571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30083" w:rsidRDefault="00530083" w:rsidP="00530083">
      <w:pPr>
        <w:spacing w:after="0" w:line="36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Рисунок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Pr="00A653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Страница «Блокнот путешествий»</w:t>
      </w:r>
    </w:p>
    <w:p w:rsidR="0005714B" w:rsidRDefault="00530083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53340</wp:posOffset>
            </wp:positionV>
            <wp:extent cx="4877435" cy="3994785"/>
            <wp:effectExtent l="19050" t="0" r="0" b="0"/>
            <wp:wrapTight wrapText="bothSides">
              <wp:wrapPolygon edited="0">
                <wp:start x="-84" y="0"/>
                <wp:lineTo x="-84" y="21528"/>
                <wp:lineTo x="21597" y="21528"/>
                <wp:lineTo x="21597" y="0"/>
                <wp:lineTo x="-84" y="0"/>
              </wp:wrapPolygon>
            </wp:wrapTight>
            <wp:docPr id="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87" t="7205" r="23030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05714B" w:rsidRDefault="0005714B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Default="0005714B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Default="0005714B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Default="0005714B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Default="0005714B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Default="0005714B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Default="0005714B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Default="0005714B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Default="0005714B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Pr="00A65396" w:rsidRDefault="0005714B" w:rsidP="00DC7C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Default="0005714B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05714B" w:rsidRDefault="0005714B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05714B" w:rsidRDefault="0005714B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Default="0005714B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714B" w:rsidRDefault="0005714B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5396" w:rsidRDefault="00A65396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рекомендации для выполнения ребятами индивидуально или коллективно, на занятиях в классе или на домашнем компьютере интернет-проектов по темам размещены на страницах «</w:t>
      </w:r>
      <w:r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Проекты участников»</w:t>
      </w:r>
      <w:r w:rsidR="0005714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05714B" w:rsidRPr="000571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(рисунок </w:t>
      </w:r>
      <w:r w:rsidR="000571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05714B" w:rsidRPr="000571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571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которые сконструированы в специальном формате и содержат следующие тематические поля: основные правила проекта,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фотографию-мотиватор, поле с описанием основной идеи проекта, проектное задание, полезную информацию, ссылки на учреждения дополнительного образования, творческие и интеллектуальные задания, поле для комментария проекта.</w:t>
      </w:r>
    </w:p>
    <w:p w:rsidR="00530083" w:rsidRDefault="00530083" w:rsidP="00530083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5714B" w:rsidRDefault="0005714B" w:rsidP="00530083">
      <w:pPr>
        <w:spacing w:after="0" w:line="36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Рисунок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 w:rsidRPr="00A653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Страница «Блокнот путешествий»</w:t>
      </w:r>
    </w:p>
    <w:p w:rsidR="0005714B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008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45720</wp:posOffset>
            </wp:positionV>
            <wp:extent cx="5420995" cy="3434715"/>
            <wp:effectExtent l="19050" t="0" r="8255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96" t="3115" r="12034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0083" w:rsidRDefault="00530083" w:rsidP="0053008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6348" w:rsidRPr="00530083" w:rsidRDefault="00FA497C" w:rsidP="0053008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Участникам программы из других стран предлагается информация на странице </w:t>
      </w:r>
      <w:r w:rsidRPr="00A653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«Dialogue of St.Petersburg»,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обобщающая познавательный материал об объектах ЮНЕСКО в Санкт-Петербурге на английском, французском и немецком языках. </w:t>
      </w:r>
      <w:r w:rsidR="005300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="00530083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азработана страница «</w:t>
      </w:r>
      <w:r w:rsidR="00530083" w:rsidRPr="0005714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Партнеры и эксперты</w:t>
      </w:r>
      <w:r w:rsidR="00530083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5300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</w:t>
      </w:r>
      <w:r w:rsidR="00A66981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ля знакомства посетителей сайта </w:t>
      </w:r>
      <w:r w:rsidR="003B6348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</w:t>
      </w:r>
      <w:r w:rsidR="003408DB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мнением партнеров и экспертов о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программе</w:t>
      </w:r>
      <w:r w:rsidR="003B6348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число которых входят Национальный координационный центр Ассоциированных школ ЮНЕСКО, Кафедра ЮНЕСКО РГПУ им.А.И.Герцена, Комитет по государственному контролю, использованию и охране памятников истории и культуры, Санкт-Петербургская академия постдипломного педагогического образования, Русский музей, Эрмитаж и другие</w:t>
      </w:r>
      <w:r w:rsidR="005300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социальные партнеры.</w:t>
      </w:r>
    </w:p>
    <w:p w:rsidR="00403D23" w:rsidRPr="00A65396" w:rsidRDefault="00403D23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Важно, что сайт программы «По Санкт-Петербургу с ЮНЕСКО» живой. Он постоянно расширяется за счет выполненных ребятами </w:t>
      </w:r>
      <w:r w:rsidR="003408DB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телекоммуникационных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проектов, </w:t>
      </w:r>
      <w:r w:rsidR="005222D3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творчески</w:t>
      </w:r>
      <w:r w:rsidR="003408DB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заданий</w:t>
      </w:r>
      <w:r w:rsidR="005222D3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3408DB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видео-экскурсий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т.ч.</w:t>
      </w:r>
      <w:r w:rsidR="00036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иностранных языках, </w:t>
      </w:r>
      <w:r w:rsidR="003408DB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презентаций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достоприм</w:t>
      </w:r>
      <w:r w:rsidR="003408DB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ечательностях города, </w:t>
      </w:r>
      <w:r w:rsidR="00375841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авторских </w:t>
      </w:r>
      <w:r w:rsidR="003408DB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фотографий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рисунк</w:t>
      </w:r>
      <w:r w:rsidR="003408DB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375841" w:rsidRPr="00A65396" w:rsidRDefault="009C35C7" w:rsidP="00A6539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инновационный опыт ГБОУ школы №639 наглядно демонстрирует возможность </w:t>
      </w:r>
      <w:r w:rsidR="00375841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построения в контексте духовно-нравственного воспитания целостного образовательного пространства как условия формирования гражданской и культурной </w:t>
      </w:r>
      <w:r w:rsidR="00375841" w:rsidRPr="00A653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самоиндентификации личности обучающегося, обеспечения успешной адаптации подростка к современной социокультурной среде,  развития системы поддержки талантливых детей на основе сочетания системно-деятельностного подхода, гуманитарно-культурологической теории  содержания образования  и культурно-исторической теории развития личности.</w:t>
      </w:r>
    </w:p>
    <w:sectPr w:rsidR="00375841" w:rsidRPr="00A65396" w:rsidSect="00A65396">
      <w:footerReference w:type="default" r:id="rId10"/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408" w:rsidRDefault="00064408" w:rsidP="000A4CB2">
      <w:pPr>
        <w:spacing w:after="0" w:line="240" w:lineRule="auto"/>
      </w:pPr>
      <w:r>
        <w:separator/>
      </w:r>
    </w:p>
  </w:endnote>
  <w:endnote w:type="continuationSeparator" w:id="0">
    <w:p w:rsidR="00064408" w:rsidRDefault="00064408" w:rsidP="000A4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1329595"/>
      <w:docPartObj>
        <w:docPartGallery w:val="Page Numbers (Bottom of Page)"/>
        <w:docPartUnique/>
      </w:docPartObj>
    </w:sdtPr>
    <w:sdtEndPr/>
    <w:sdtContent>
      <w:p w:rsidR="009C35C7" w:rsidRDefault="00064408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69E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C35C7" w:rsidRDefault="009C35C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408" w:rsidRDefault="00064408" w:rsidP="000A4CB2">
      <w:pPr>
        <w:spacing w:after="0" w:line="240" w:lineRule="auto"/>
      </w:pPr>
      <w:r>
        <w:separator/>
      </w:r>
    </w:p>
  </w:footnote>
  <w:footnote w:type="continuationSeparator" w:id="0">
    <w:p w:rsidR="00064408" w:rsidRDefault="00064408" w:rsidP="000A4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A5250"/>
    <w:multiLevelType w:val="hybridMultilevel"/>
    <w:tmpl w:val="34BEB268"/>
    <w:lvl w:ilvl="0" w:tplc="FFFFFFFF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F660A"/>
    <w:multiLevelType w:val="hybridMultilevel"/>
    <w:tmpl w:val="9CE0E70A"/>
    <w:lvl w:ilvl="0" w:tplc="00000001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E06BF1"/>
    <w:multiLevelType w:val="hybridMultilevel"/>
    <w:tmpl w:val="7B888AFA"/>
    <w:lvl w:ilvl="0" w:tplc="FFFFFFFF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1009D"/>
    <w:multiLevelType w:val="hybridMultilevel"/>
    <w:tmpl w:val="78C0D8DC"/>
    <w:lvl w:ilvl="0" w:tplc="FFFFFFFF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A053023"/>
    <w:multiLevelType w:val="hybridMultilevel"/>
    <w:tmpl w:val="BDE6CF76"/>
    <w:lvl w:ilvl="0" w:tplc="FFFFFFFF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0537C5F"/>
    <w:multiLevelType w:val="hybridMultilevel"/>
    <w:tmpl w:val="3F726C20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" w15:restartNumberingAfterBreak="0">
    <w:nsid w:val="55B246E5"/>
    <w:multiLevelType w:val="hybridMultilevel"/>
    <w:tmpl w:val="E9A8981C"/>
    <w:lvl w:ilvl="0" w:tplc="FFFFFFFF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7FA5838"/>
    <w:multiLevelType w:val="hybridMultilevel"/>
    <w:tmpl w:val="6478D9BC"/>
    <w:lvl w:ilvl="0" w:tplc="FFFFFFFF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A4F366D"/>
    <w:multiLevelType w:val="hybridMultilevel"/>
    <w:tmpl w:val="74F8D106"/>
    <w:lvl w:ilvl="0" w:tplc="FFFFFFFF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36BC4"/>
    <w:multiLevelType w:val="hybridMultilevel"/>
    <w:tmpl w:val="1F8C940E"/>
    <w:lvl w:ilvl="0" w:tplc="FFFFFFFF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FE03AB6"/>
    <w:multiLevelType w:val="multilevel"/>
    <w:tmpl w:val="89CA6C8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67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0"/>
  </w:num>
  <w:num w:numId="5">
    <w:abstractNumId w:val="9"/>
  </w:num>
  <w:num w:numId="6">
    <w:abstractNumId w:val="2"/>
  </w:num>
  <w:num w:numId="7">
    <w:abstractNumId w:val="7"/>
  </w:num>
  <w:num w:numId="8">
    <w:abstractNumId w:val="1"/>
  </w:num>
  <w:num w:numId="9">
    <w:abstractNumId w:val="6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42DC"/>
    <w:rsid w:val="00006E7A"/>
    <w:rsid w:val="00007515"/>
    <w:rsid w:val="00036B06"/>
    <w:rsid w:val="0005714B"/>
    <w:rsid w:val="00064408"/>
    <w:rsid w:val="00087661"/>
    <w:rsid w:val="000A4CB2"/>
    <w:rsid w:val="000B3326"/>
    <w:rsid w:val="000B42DC"/>
    <w:rsid w:val="0010137B"/>
    <w:rsid w:val="001068BD"/>
    <w:rsid w:val="00143FEC"/>
    <w:rsid w:val="001650DA"/>
    <w:rsid w:val="001F2ACA"/>
    <w:rsid w:val="001F5AC2"/>
    <w:rsid w:val="003408DB"/>
    <w:rsid w:val="00375841"/>
    <w:rsid w:val="003B6348"/>
    <w:rsid w:val="003E3FEF"/>
    <w:rsid w:val="003E4351"/>
    <w:rsid w:val="00401EE4"/>
    <w:rsid w:val="00403D23"/>
    <w:rsid w:val="005222D3"/>
    <w:rsid w:val="00530083"/>
    <w:rsid w:val="00575448"/>
    <w:rsid w:val="00704386"/>
    <w:rsid w:val="00746E9C"/>
    <w:rsid w:val="007569EF"/>
    <w:rsid w:val="0076629B"/>
    <w:rsid w:val="007A373D"/>
    <w:rsid w:val="007C39D9"/>
    <w:rsid w:val="008854FD"/>
    <w:rsid w:val="008A6317"/>
    <w:rsid w:val="008B078F"/>
    <w:rsid w:val="009B19F0"/>
    <w:rsid w:val="009C35C7"/>
    <w:rsid w:val="009D5D52"/>
    <w:rsid w:val="00A5282B"/>
    <w:rsid w:val="00A65396"/>
    <w:rsid w:val="00A66981"/>
    <w:rsid w:val="00AA25B2"/>
    <w:rsid w:val="00AF45AC"/>
    <w:rsid w:val="00B21505"/>
    <w:rsid w:val="00B74887"/>
    <w:rsid w:val="00B74E13"/>
    <w:rsid w:val="00BA7E70"/>
    <w:rsid w:val="00C31908"/>
    <w:rsid w:val="00CA1065"/>
    <w:rsid w:val="00CA1E83"/>
    <w:rsid w:val="00CB648D"/>
    <w:rsid w:val="00CB653D"/>
    <w:rsid w:val="00D26738"/>
    <w:rsid w:val="00D3687F"/>
    <w:rsid w:val="00DC5DCA"/>
    <w:rsid w:val="00DC7C9F"/>
    <w:rsid w:val="00DE648A"/>
    <w:rsid w:val="00DF7CDC"/>
    <w:rsid w:val="00DF7D59"/>
    <w:rsid w:val="00E0743C"/>
    <w:rsid w:val="00E15FB5"/>
    <w:rsid w:val="00E227C0"/>
    <w:rsid w:val="00E22B71"/>
    <w:rsid w:val="00E27C04"/>
    <w:rsid w:val="00E45E17"/>
    <w:rsid w:val="00EB134D"/>
    <w:rsid w:val="00EB1FFA"/>
    <w:rsid w:val="00ED63E2"/>
    <w:rsid w:val="00ED7071"/>
    <w:rsid w:val="00FA497C"/>
    <w:rsid w:val="00FB4AE5"/>
    <w:rsid w:val="00FC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C0C8E5A"/>
  <w15:docId w15:val="{6C7A406D-80B3-40AA-AC02-19AA172F6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065"/>
  </w:style>
  <w:style w:type="paragraph" w:styleId="1">
    <w:name w:val="heading 1"/>
    <w:basedOn w:val="a"/>
    <w:link w:val="10"/>
    <w:uiPriority w:val="9"/>
    <w:qFormat/>
    <w:rsid w:val="007C39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B42DC"/>
  </w:style>
  <w:style w:type="paragraph" w:styleId="a3">
    <w:name w:val="List Paragraph"/>
    <w:basedOn w:val="a"/>
    <w:qFormat/>
    <w:rsid w:val="00007515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0A4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A4CB2"/>
  </w:style>
  <w:style w:type="paragraph" w:styleId="a6">
    <w:name w:val="footer"/>
    <w:basedOn w:val="a"/>
    <w:link w:val="a7"/>
    <w:uiPriority w:val="99"/>
    <w:unhideWhenUsed/>
    <w:rsid w:val="000A4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4CB2"/>
  </w:style>
  <w:style w:type="character" w:styleId="a8">
    <w:name w:val="Hyperlink"/>
    <w:basedOn w:val="a0"/>
    <w:uiPriority w:val="99"/>
    <w:unhideWhenUsed/>
    <w:rsid w:val="001650DA"/>
    <w:rPr>
      <w:color w:val="0000FF" w:themeColor="hyperlink"/>
      <w:u w:val="single"/>
    </w:rPr>
  </w:style>
  <w:style w:type="paragraph" w:customStyle="1" w:styleId="font8">
    <w:name w:val="font_8"/>
    <w:basedOn w:val="a"/>
    <w:rsid w:val="00704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C39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EB1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E6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6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spbunesco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2018-02-21T18:06:00Z</dcterms:created>
  <dcterms:modified xsi:type="dcterms:W3CDTF">2018-04-11T14:40:00Z</dcterms:modified>
</cp:coreProperties>
</file>