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888" w:rsidRPr="00B479E0" w:rsidRDefault="00F13888" w:rsidP="00ED369F">
      <w:pPr>
        <w:widowControl w:val="0"/>
        <w:suppressAutoHyphens/>
        <w:spacing w:line="240" w:lineRule="auto"/>
        <w:ind w:firstLine="0"/>
        <w:jc w:val="center"/>
        <w:rPr>
          <w:rFonts w:ascii="Times New Roman" w:eastAsia="SimSun" w:hAnsi="Times New Roman" w:cs="Times New Roman"/>
          <w:b/>
          <w:kern w:val="1"/>
          <w:sz w:val="28"/>
          <w:szCs w:val="28"/>
          <w:lang w:eastAsia="hi-IN" w:bidi="hi-IN"/>
        </w:rPr>
      </w:pPr>
      <w:r w:rsidRPr="00B479E0">
        <w:rPr>
          <w:rFonts w:ascii="Times New Roman" w:eastAsia="SimSun" w:hAnsi="Times New Roman" w:cs="Times New Roman"/>
          <w:b/>
          <w:kern w:val="1"/>
          <w:sz w:val="28"/>
          <w:szCs w:val="28"/>
          <w:lang w:eastAsia="hi-IN" w:bidi="hi-IN"/>
        </w:rPr>
        <w:t xml:space="preserve">Государственное бюджетное учреждение </w:t>
      </w:r>
    </w:p>
    <w:p w:rsidR="00F13888" w:rsidRPr="00B479E0" w:rsidRDefault="00F13888" w:rsidP="00ED369F">
      <w:pPr>
        <w:widowControl w:val="0"/>
        <w:suppressAutoHyphens/>
        <w:spacing w:line="240" w:lineRule="auto"/>
        <w:ind w:firstLine="0"/>
        <w:jc w:val="center"/>
        <w:rPr>
          <w:rFonts w:ascii="Times New Roman" w:eastAsia="SimSun" w:hAnsi="Times New Roman" w:cs="Times New Roman"/>
          <w:b/>
          <w:kern w:val="1"/>
          <w:sz w:val="28"/>
          <w:szCs w:val="28"/>
          <w:lang w:eastAsia="hi-IN" w:bidi="hi-IN"/>
        </w:rPr>
      </w:pPr>
      <w:r w:rsidRPr="00B479E0">
        <w:rPr>
          <w:rFonts w:ascii="Times New Roman" w:eastAsia="SimSun" w:hAnsi="Times New Roman" w:cs="Times New Roman"/>
          <w:b/>
          <w:kern w:val="1"/>
          <w:sz w:val="28"/>
          <w:szCs w:val="28"/>
          <w:lang w:eastAsia="hi-IN" w:bidi="hi-IN"/>
        </w:rPr>
        <w:t>Центр психолого-педагогической, медицинской и социальной помощи</w:t>
      </w:r>
    </w:p>
    <w:p w:rsidR="00147CE8" w:rsidRPr="00B479E0" w:rsidRDefault="00F13888" w:rsidP="00ED369F">
      <w:pPr>
        <w:widowControl w:val="0"/>
        <w:suppressAutoHyphens/>
        <w:spacing w:line="240" w:lineRule="auto"/>
        <w:ind w:firstLine="0"/>
        <w:jc w:val="center"/>
        <w:rPr>
          <w:rFonts w:ascii="Times New Roman" w:eastAsia="SimSun" w:hAnsi="Times New Roman" w:cs="Times New Roman"/>
          <w:b/>
          <w:kern w:val="1"/>
          <w:sz w:val="28"/>
          <w:szCs w:val="28"/>
          <w:lang w:eastAsia="hi-IN" w:bidi="hi-IN"/>
        </w:rPr>
      </w:pPr>
      <w:r w:rsidRPr="00B479E0">
        <w:rPr>
          <w:rFonts w:ascii="Times New Roman" w:eastAsia="SimSun" w:hAnsi="Times New Roman" w:cs="Times New Roman"/>
          <w:b/>
          <w:kern w:val="1"/>
          <w:sz w:val="28"/>
          <w:szCs w:val="28"/>
          <w:lang w:eastAsia="hi-IN" w:bidi="hi-IN"/>
        </w:rPr>
        <w:t>Невского района Санкт-Петербурга</w:t>
      </w: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Pr="00B479E0" w:rsidRDefault="00F13888" w:rsidP="00ED369F">
      <w:pPr>
        <w:widowControl w:val="0"/>
        <w:suppressAutoHyphens/>
        <w:spacing w:line="240" w:lineRule="auto"/>
        <w:rPr>
          <w:rFonts w:ascii="Times New Roman" w:hAnsi="Times New Roman" w:cs="Times New Roman"/>
          <w:b/>
          <w:bCs/>
          <w:sz w:val="28"/>
          <w:szCs w:val="28"/>
        </w:rPr>
      </w:pPr>
    </w:p>
    <w:p w:rsidR="00F13888" w:rsidRDefault="005F70C7" w:rsidP="00ED369F">
      <w:pPr>
        <w:widowControl w:val="0"/>
        <w:suppressAutoHyphens/>
        <w:spacing w:line="240" w:lineRule="auto"/>
        <w:jc w:val="center"/>
        <w:rPr>
          <w:rFonts w:ascii="Times New Roman" w:hAnsi="Times New Roman" w:cs="Times New Roman"/>
          <w:b/>
          <w:bCs/>
          <w:sz w:val="28"/>
          <w:szCs w:val="28"/>
        </w:rPr>
      </w:pPr>
      <w:r w:rsidRPr="00B479E0">
        <w:rPr>
          <w:rFonts w:ascii="Times New Roman" w:hAnsi="Times New Roman" w:cs="Times New Roman"/>
          <w:b/>
          <w:bCs/>
          <w:sz w:val="28"/>
          <w:szCs w:val="28"/>
        </w:rPr>
        <w:t>Н</w:t>
      </w:r>
      <w:r w:rsidR="00F13888" w:rsidRPr="00B479E0">
        <w:rPr>
          <w:rFonts w:ascii="Times New Roman" w:hAnsi="Times New Roman" w:cs="Times New Roman"/>
          <w:b/>
          <w:bCs/>
          <w:sz w:val="28"/>
          <w:szCs w:val="28"/>
        </w:rPr>
        <w:t xml:space="preserve">аставничество как стратегия современного </w:t>
      </w:r>
      <w:r w:rsidRPr="00B479E0">
        <w:rPr>
          <w:rFonts w:ascii="Times New Roman" w:hAnsi="Times New Roman" w:cs="Times New Roman"/>
          <w:b/>
          <w:bCs/>
          <w:sz w:val="28"/>
          <w:szCs w:val="28"/>
        </w:rPr>
        <w:t>образования: портфель наставника</w:t>
      </w:r>
    </w:p>
    <w:p w:rsidR="00EE3846" w:rsidRPr="00B479E0" w:rsidRDefault="00EE3846" w:rsidP="00ED369F">
      <w:pPr>
        <w:widowControl w:val="0"/>
        <w:suppressAutoHyphens/>
        <w:spacing w:line="240" w:lineRule="auto"/>
        <w:jc w:val="center"/>
        <w:rPr>
          <w:rFonts w:ascii="Times New Roman" w:hAnsi="Times New Roman" w:cs="Times New Roman"/>
          <w:sz w:val="28"/>
          <w:szCs w:val="28"/>
        </w:rPr>
      </w:pPr>
    </w:p>
    <w:p w:rsidR="00F13888" w:rsidRPr="00EE3846" w:rsidRDefault="00EE3846" w:rsidP="00EE3846">
      <w:pPr>
        <w:widowControl w:val="0"/>
        <w:suppressAutoHyphens/>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Практическое</w:t>
      </w:r>
      <w:r w:rsidRPr="00EE3846">
        <w:rPr>
          <w:rFonts w:ascii="Times New Roman" w:hAnsi="Times New Roman" w:cs="Times New Roman"/>
          <w:b/>
          <w:sz w:val="28"/>
          <w:szCs w:val="28"/>
        </w:rPr>
        <w:t xml:space="preserve"> пособие</w:t>
      </w:r>
    </w:p>
    <w:p w:rsidR="00F13888" w:rsidRPr="00B479E0" w:rsidRDefault="00F13888" w:rsidP="00ED369F">
      <w:pPr>
        <w:widowControl w:val="0"/>
        <w:suppressAutoHyphens/>
        <w:spacing w:line="240" w:lineRule="auto"/>
        <w:ind w:firstLine="0"/>
        <w:jc w:val="center"/>
        <w:rPr>
          <w:rFonts w:ascii="Times New Roman" w:hAnsi="Times New Roman" w:cs="Times New Roman"/>
          <w:sz w:val="28"/>
          <w:szCs w:val="28"/>
        </w:rPr>
      </w:pPr>
      <w:r w:rsidRPr="00B479E0">
        <w:rPr>
          <w:rFonts w:ascii="Times New Roman" w:hAnsi="Times New Roman" w:cs="Times New Roman"/>
          <w:sz w:val="28"/>
          <w:szCs w:val="28"/>
        </w:rPr>
        <w:t>(из опыта работы)</w:t>
      </w: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ind w:firstLine="0"/>
        <w:jc w:val="center"/>
        <w:rPr>
          <w:rFonts w:ascii="Times New Roman" w:hAnsi="Times New Roman" w:cs="Times New Roman"/>
          <w:sz w:val="28"/>
          <w:szCs w:val="28"/>
        </w:rPr>
      </w:pPr>
      <w:r w:rsidRPr="00B479E0">
        <w:rPr>
          <w:rFonts w:ascii="Times New Roman" w:hAnsi="Times New Roman" w:cs="Times New Roman"/>
          <w:sz w:val="28"/>
          <w:szCs w:val="28"/>
        </w:rPr>
        <w:t>Санкт-Петербург, 2023 г.</w:t>
      </w: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72002C" w:rsidRPr="00EE3846" w:rsidRDefault="0072002C" w:rsidP="00ED369F">
      <w:pPr>
        <w:widowControl w:val="0"/>
        <w:suppressAutoHyphens/>
        <w:spacing w:line="240" w:lineRule="auto"/>
        <w:rPr>
          <w:rFonts w:ascii="Times New Roman" w:hAnsi="Times New Roman" w:cs="Times New Roman"/>
          <w:b/>
          <w:sz w:val="24"/>
          <w:szCs w:val="24"/>
        </w:rPr>
      </w:pPr>
      <w:r w:rsidRPr="00EE3846">
        <w:rPr>
          <w:rFonts w:ascii="Times New Roman" w:hAnsi="Times New Roman" w:cs="Times New Roman"/>
          <w:b/>
          <w:sz w:val="24"/>
          <w:szCs w:val="24"/>
        </w:rPr>
        <w:t>Авторы-составители:</w:t>
      </w:r>
    </w:p>
    <w:p w:rsidR="0072002C" w:rsidRPr="00EE3846" w:rsidRDefault="0072002C" w:rsidP="00ED369F">
      <w:pPr>
        <w:widowControl w:val="0"/>
        <w:suppressAutoHyphens/>
        <w:spacing w:line="240" w:lineRule="auto"/>
        <w:rPr>
          <w:rFonts w:ascii="Times New Roman" w:hAnsi="Times New Roman" w:cs="Times New Roman"/>
          <w:b/>
          <w:sz w:val="24"/>
          <w:szCs w:val="24"/>
        </w:rPr>
      </w:pPr>
      <w:r w:rsidRPr="00EE3846">
        <w:rPr>
          <w:rFonts w:ascii="Times New Roman" w:hAnsi="Times New Roman" w:cs="Times New Roman"/>
          <w:b/>
          <w:bCs/>
          <w:sz w:val="24"/>
          <w:szCs w:val="24"/>
        </w:rPr>
        <w:t>Ульянова И.А., д</w:t>
      </w:r>
      <w:r w:rsidRPr="00EE3846">
        <w:rPr>
          <w:rFonts w:ascii="Times New Roman" w:hAnsi="Times New Roman" w:cs="Times New Roman"/>
          <w:sz w:val="24"/>
          <w:szCs w:val="24"/>
        </w:rPr>
        <w:t xml:space="preserve">иректор, педагог-психолог ГБУ ЦППМСП Невского района Санкт – Петербурга, кандидат психологических наук; </w:t>
      </w:r>
      <w:r w:rsidRPr="00EE3846">
        <w:rPr>
          <w:rFonts w:ascii="Times New Roman" w:hAnsi="Times New Roman" w:cs="Times New Roman"/>
          <w:b/>
          <w:bCs/>
          <w:sz w:val="24"/>
          <w:szCs w:val="24"/>
        </w:rPr>
        <w:t>Шевченко</w:t>
      </w:r>
      <w:r w:rsidRPr="00EE3846">
        <w:rPr>
          <w:rFonts w:ascii="Times New Roman" w:hAnsi="Times New Roman" w:cs="Times New Roman"/>
          <w:bCs/>
          <w:sz w:val="24"/>
          <w:szCs w:val="24"/>
        </w:rPr>
        <w:t xml:space="preserve"> </w:t>
      </w:r>
      <w:r w:rsidRPr="00EE3846">
        <w:rPr>
          <w:rFonts w:ascii="Times New Roman" w:hAnsi="Times New Roman" w:cs="Times New Roman"/>
          <w:b/>
          <w:bCs/>
          <w:sz w:val="24"/>
          <w:szCs w:val="24"/>
        </w:rPr>
        <w:t xml:space="preserve">В.М., </w:t>
      </w:r>
      <w:r w:rsidRPr="00EE3846">
        <w:rPr>
          <w:rFonts w:ascii="Times New Roman" w:hAnsi="Times New Roman" w:cs="Times New Roman"/>
          <w:bCs/>
          <w:sz w:val="24"/>
          <w:szCs w:val="24"/>
        </w:rPr>
        <w:t>заместитель директора по УВР, методист ГБУ ЦППМСП Невского района Санкт – Петербурга</w:t>
      </w:r>
    </w:p>
    <w:p w:rsidR="00F13888" w:rsidRPr="00EE3846" w:rsidRDefault="00F13888"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b/>
          <w:sz w:val="24"/>
          <w:szCs w:val="24"/>
        </w:rPr>
        <w:t>Составители:</w:t>
      </w:r>
    </w:p>
    <w:p w:rsidR="00F13888" w:rsidRPr="00EE3846" w:rsidRDefault="005F70C7" w:rsidP="00ED369F">
      <w:pPr>
        <w:widowControl w:val="0"/>
        <w:suppressAutoHyphens/>
        <w:spacing w:line="240" w:lineRule="auto"/>
        <w:rPr>
          <w:rFonts w:ascii="Times New Roman" w:hAnsi="Times New Roman" w:cs="Times New Roman"/>
          <w:bCs/>
          <w:sz w:val="24"/>
          <w:szCs w:val="24"/>
        </w:rPr>
      </w:pPr>
      <w:r w:rsidRPr="00EE3846">
        <w:rPr>
          <w:rFonts w:ascii="Times New Roman" w:hAnsi="Times New Roman" w:cs="Times New Roman"/>
          <w:b/>
          <w:bCs/>
          <w:sz w:val="24"/>
          <w:szCs w:val="24"/>
        </w:rPr>
        <w:t>Шейко Н.В.</w:t>
      </w:r>
      <w:r w:rsidRPr="00EE3846">
        <w:rPr>
          <w:rFonts w:ascii="Times New Roman" w:hAnsi="Times New Roman" w:cs="Times New Roman"/>
          <w:bCs/>
          <w:sz w:val="24"/>
          <w:szCs w:val="24"/>
        </w:rPr>
        <w:t xml:space="preserve">, педагог-психолог, методист ГБУ ЦППМСП Невского района Санкт – Петербурга; </w:t>
      </w:r>
      <w:r w:rsidRPr="00EE3846">
        <w:rPr>
          <w:rFonts w:ascii="Times New Roman" w:hAnsi="Times New Roman" w:cs="Times New Roman"/>
          <w:b/>
          <w:bCs/>
          <w:sz w:val="24"/>
          <w:szCs w:val="24"/>
        </w:rPr>
        <w:t>Кураева К.Н.</w:t>
      </w:r>
      <w:r w:rsidRPr="00EE3846">
        <w:rPr>
          <w:rFonts w:ascii="Times New Roman" w:hAnsi="Times New Roman" w:cs="Times New Roman"/>
          <w:bCs/>
          <w:sz w:val="24"/>
          <w:szCs w:val="24"/>
        </w:rPr>
        <w:t>, педагог-психолог ГБУ ЦППМСП Невского района Санкт – Петербурга.</w:t>
      </w:r>
    </w:p>
    <w:p w:rsidR="00F13888" w:rsidRPr="00EE3846" w:rsidRDefault="005F70C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Наставничество как стратегия современного образования: портфель наставника</w:t>
      </w:r>
      <w:r w:rsidR="00EE3846">
        <w:rPr>
          <w:rFonts w:ascii="Times New Roman" w:hAnsi="Times New Roman" w:cs="Times New Roman"/>
          <w:sz w:val="24"/>
          <w:szCs w:val="24"/>
        </w:rPr>
        <w:t>. Практическое пособие</w:t>
      </w:r>
      <w:r w:rsidRPr="00EE3846">
        <w:rPr>
          <w:rFonts w:ascii="Times New Roman" w:hAnsi="Times New Roman" w:cs="Times New Roman"/>
          <w:sz w:val="24"/>
          <w:szCs w:val="24"/>
        </w:rPr>
        <w:t xml:space="preserve"> (из опыта работ)/</w:t>
      </w:r>
      <w:r w:rsidR="0072002C" w:rsidRPr="00EE3846">
        <w:rPr>
          <w:rFonts w:ascii="Times New Roman" w:hAnsi="Times New Roman" w:cs="Times New Roman"/>
          <w:sz w:val="24"/>
          <w:szCs w:val="24"/>
        </w:rPr>
        <w:t>авт.-с</w:t>
      </w:r>
      <w:r w:rsidRPr="00EE3846">
        <w:rPr>
          <w:rFonts w:ascii="Times New Roman" w:hAnsi="Times New Roman" w:cs="Times New Roman"/>
          <w:sz w:val="24"/>
          <w:szCs w:val="24"/>
        </w:rPr>
        <w:t xml:space="preserve">ост. И.А. Ульянова, В.М. Шевченко. – Санкт-Петербург, 2023. – </w:t>
      </w:r>
      <w:r w:rsidR="00863EF6" w:rsidRPr="00EE3846">
        <w:rPr>
          <w:rFonts w:ascii="Times New Roman" w:hAnsi="Times New Roman" w:cs="Times New Roman"/>
          <w:sz w:val="24"/>
          <w:szCs w:val="24"/>
        </w:rPr>
        <w:t>3</w:t>
      </w:r>
      <w:r w:rsidR="002B5098" w:rsidRPr="00EE3846">
        <w:rPr>
          <w:rFonts w:ascii="Times New Roman" w:hAnsi="Times New Roman" w:cs="Times New Roman"/>
          <w:sz w:val="24"/>
          <w:szCs w:val="24"/>
        </w:rPr>
        <w:t>6</w:t>
      </w:r>
      <w:r w:rsidRPr="00EE3846">
        <w:rPr>
          <w:rFonts w:ascii="Times New Roman" w:hAnsi="Times New Roman" w:cs="Times New Roman"/>
          <w:sz w:val="24"/>
          <w:szCs w:val="24"/>
        </w:rPr>
        <w:t xml:space="preserve"> с.</w:t>
      </w:r>
    </w:p>
    <w:p w:rsidR="00F13888" w:rsidRPr="00EE3846" w:rsidRDefault="00F13888" w:rsidP="00ED369F">
      <w:pPr>
        <w:widowControl w:val="0"/>
        <w:suppressAutoHyphens/>
        <w:spacing w:line="240" w:lineRule="auto"/>
        <w:rPr>
          <w:rFonts w:ascii="Times New Roman" w:hAnsi="Times New Roman" w:cs="Times New Roman"/>
          <w:sz w:val="24"/>
          <w:szCs w:val="24"/>
        </w:rPr>
      </w:pPr>
    </w:p>
    <w:p w:rsidR="00F13888" w:rsidRPr="00EE3846" w:rsidRDefault="00F13888" w:rsidP="00ED369F">
      <w:pPr>
        <w:widowControl w:val="0"/>
        <w:suppressAutoHyphens/>
        <w:spacing w:line="240" w:lineRule="auto"/>
        <w:rPr>
          <w:rFonts w:ascii="Times New Roman" w:hAnsi="Times New Roman" w:cs="Times New Roman"/>
          <w:sz w:val="24"/>
          <w:szCs w:val="24"/>
        </w:rPr>
      </w:pPr>
    </w:p>
    <w:p w:rsidR="00F13888" w:rsidRPr="00EE3846" w:rsidRDefault="00F13888" w:rsidP="00ED369F">
      <w:pPr>
        <w:widowControl w:val="0"/>
        <w:suppressAutoHyphens/>
        <w:spacing w:line="240" w:lineRule="auto"/>
        <w:rPr>
          <w:rFonts w:ascii="Times New Roman" w:hAnsi="Times New Roman" w:cs="Times New Roman"/>
          <w:sz w:val="24"/>
          <w:szCs w:val="24"/>
        </w:rPr>
      </w:pPr>
    </w:p>
    <w:p w:rsidR="00F13888" w:rsidRPr="00EE3846" w:rsidRDefault="00F13888" w:rsidP="00ED369F">
      <w:pPr>
        <w:widowControl w:val="0"/>
        <w:suppressAutoHyphens/>
        <w:spacing w:line="240" w:lineRule="auto"/>
        <w:rPr>
          <w:rFonts w:ascii="Times New Roman" w:hAnsi="Times New Roman" w:cs="Times New Roman"/>
          <w:sz w:val="24"/>
          <w:szCs w:val="24"/>
        </w:rPr>
      </w:pPr>
    </w:p>
    <w:p w:rsidR="00F13888" w:rsidRPr="00EE3846" w:rsidRDefault="005F70C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В сборнике представлены практические материалы из опыта работы государственного бюджетного учреждения Центр психолого-педагогической, медицинской и социальной помощи Невского района Санкт-Петербурга. Пособие может быть использовано в работе руководителей</w:t>
      </w:r>
      <w:r w:rsidR="00671FA7" w:rsidRPr="00EE3846">
        <w:rPr>
          <w:rFonts w:ascii="Times New Roman" w:hAnsi="Times New Roman" w:cs="Times New Roman"/>
          <w:sz w:val="24"/>
          <w:szCs w:val="24"/>
        </w:rPr>
        <w:t xml:space="preserve"> и педагогических работников образовательных организаций региона.</w:t>
      </w:r>
    </w:p>
    <w:p w:rsidR="00671FA7" w:rsidRPr="00EE3846" w:rsidRDefault="00671FA7" w:rsidP="00ED369F">
      <w:pPr>
        <w:widowControl w:val="0"/>
        <w:suppressAutoHyphens/>
        <w:spacing w:line="240" w:lineRule="auto"/>
        <w:rPr>
          <w:rFonts w:ascii="Times New Roman" w:hAnsi="Times New Roman" w:cs="Times New Roman"/>
          <w:sz w:val="24"/>
          <w:szCs w:val="24"/>
        </w:rPr>
      </w:pPr>
    </w:p>
    <w:p w:rsidR="00F13888" w:rsidRPr="00EE3846" w:rsidRDefault="00671FA7" w:rsidP="00ED369F">
      <w:pPr>
        <w:widowControl w:val="0"/>
        <w:suppressAutoHyphens/>
        <w:spacing w:line="240" w:lineRule="auto"/>
        <w:rPr>
          <w:rFonts w:ascii="Times New Roman" w:hAnsi="Times New Roman" w:cs="Times New Roman"/>
          <w:i/>
          <w:sz w:val="24"/>
          <w:szCs w:val="24"/>
        </w:rPr>
      </w:pPr>
      <w:r w:rsidRPr="00EE3846">
        <w:rPr>
          <w:rFonts w:ascii="Times New Roman" w:hAnsi="Times New Roman" w:cs="Times New Roman"/>
          <w:i/>
          <w:sz w:val="24"/>
          <w:szCs w:val="24"/>
        </w:rPr>
        <w:t xml:space="preserve">Материалы </w:t>
      </w:r>
      <w:r w:rsidR="00863EF6" w:rsidRPr="00EE3846">
        <w:rPr>
          <w:rFonts w:ascii="Times New Roman" w:hAnsi="Times New Roman" w:cs="Times New Roman"/>
          <w:i/>
          <w:sz w:val="24"/>
          <w:szCs w:val="24"/>
        </w:rPr>
        <w:t>издаются</w:t>
      </w:r>
      <w:r w:rsidRPr="00EE3846">
        <w:rPr>
          <w:rFonts w:ascii="Times New Roman" w:hAnsi="Times New Roman" w:cs="Times New Roman"/>
          <w:i/>
          <w:sz w:val="24"/>
          <w:szCs w:val="24"/>
        </w:rPr>
        <w:t xml:space="preserve"> в авторской редакции.</w:t>
      </w:r>
    </w:p>
    <w:p w:rsidR="00671FA7" w:rsidRPr="00B479E0" w:rsidRDefault="00671FA7"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F13888" w:rsidRPr="00B479E0" w:rsidRDefault="00F13888"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B479E0" w:rsidRDefault="00B479E0" w:rsidP="00ED369F">
      <w:pPr>
        <w:widowControl w:val="0"/>
        <w:suppressAutoHyphens/>
        <w:spacing w:line="240" w:lineRule="auto"/>
        <w:ind w:firstLine="0"/>
        <w:jc w:val="left"/>
        <w:rPr>
          <w:rFonts w:ascii="Times New Roman" w:hAnsi="Times New Roman" w:cs="Times New Roman"/>
          <w:b/>
          <w:sz w:val="28"/>
          <w:szCs w:val="28"/>
        </w:rPr>
        <w:sectPr w:rsidR="00B479E0">
          <w:pgSz w:w="11906" w:h="16838"/>
          <w:pgMar w:top="1134" w:right="850" w:bottom="1134" w:left="1701" w:header="708" w:footer="708" w:gutter="0"/>
          <w:cols w:space="708"/>
          <w:docGrid w:linePitch="360"/>
        </w:sectPr>
      </w:pPr>
    </w:p>
    <w:p w:rsidR="00671FA7" w:rsidRPr="00EE3846" w:rsidRDefault="00C75D9E" w:rsidP="00ED369F">
      <w:pPr>
        <w:widowControl w:val="0"/>
        <w:suppressAutoHyphens/>
        <w:spacing w:line="240" w:lineRule="auto"/>
        <w:ind w:firstLine="0"/>
        <w:jc w:val="left"/>
        <w:rPr>
          <w:rFonts w:ascii="Times New Roman" w:hAnsi="Times New Roman" w:cs="Times New Roman"/>
          <w:b/>
          <w:sz w:val="24"/>
          <w:szCs w:val="24"/>
        </w:rPr>
      </w:pPr>
      <w:r w:rsidRPr="00EE3846">
        <w:rPr>
          <w:rFonts w:ascii="Times New Roman" w:hAnsi="Times New Roman" w:cs="Times New Roman"/>
          <w:b/>
          <w:sz w:val="24"/>
          <w:szCs w:val="24"/>
        </w:rPr>
        <w:lastRenderedPageBreak/>
        <w:t>Оглавление</w:t>
      </w:r>
    </w:p>
    <w:p w:rsidR="00FB093A" w:rsidRPr="00EE3846" w:rsidRDefault="00FB093A" w:rsidP="00ED369F">
      <w:pPr>
        <w:widowControl w:val="0"/>
        <w:suppressAutoHyphens/>
        <w:spacing w:line="240" w:lineRule="auto"/>
        <w:ind w:firstLine="0"/>
        <w:jc w:val="left"/>
        <w:rPr>
          <w:rFonts w:ascii="Times New Roman" w:hAnsi="Times New Roman" w:cs="Times New Roman"/>
          <w:b/>
          <w:sz w:val="24"/>
          <w:szCs w:val="24"/>
        </w:rPr>
      </w:pPr>
    </w:p>
    <w:p w:rsidR="001253E4" w:rsidRPr="001253E4" w:rsidRDefault="00FB093A" w:rsidP="001253E4">
      <w:pPr>
        <w:pStyle w:val="11"/>
        <w:tabs>
          <w:tab w:val="left" w:pos="426"/>
          <w:tab w:val="right" w:leader="dot" w:pos="9345"/>
        </w:tabs>
        <w:ind w:firstLine="0"/>
        <w:rPr>
          <w:rFonts w:ascii="Times New Roman" w:eastAsiaTheme="minorEastAsia" w:hAnsi="Times New Roman" w:cs="Times New Roman"/>
          <w:noProof/>
          <w:sz w:val="24"/>
          <w:szCs w:val="24"/>
          <w:lang w:eastAsia="ru-RU"/>
        </w:rPr>
      </w:pPr>
      <w:r w:rsidRPr="001253E4">
        <w:rPr>
          <w:rFonts w:ascii="Times New Roman" w:hAnsi="Times New Roman" w:cs="Times New Roman"/>
          <w:sz w:val="24"/>
          <w:szCs w:val="24"/>
        </w:rPr>
        <w:fldChar w:fldCharType="begin"/>
      </w:r>
      <w:r w:rsidRPr="001253E4">
        <w:rPr>
          <w:rFonts w:ascii="Times New Roman" w:hAnsi="Times New Roman" w:cs="Times New Roman"/>
          <w:sz w:val="24"/>
          <w:szCs w:val="24"/>
        </w:rPr>
        <w:instrText xml:space="preserve"> TOC \o "1-2" \h \z \u </w:instrText>
      </w:r>
      <w:r w:rsidRPr="001253E4">
        <w:rPr>
          <w:rFonts w:ascii="Times New Roman" w:hAnsi="Times New Roman" w:cs="Times New Roman"/>
          <w:sz w:val="24"/>
          <w:szCs w:val="24"/>
        </w:rPr>
        <w:fldChar w:fldCharType="separate"/>
      </w:r>
      <w:hyperlink w:anchor="_Toc146639147" w:history="1">
        <w:r w:rsidR="001253E4" w:rsidRPr="001253E4">
          <w:rPr>
            <w:rStyle w:val="a4"/>
            <w:rFonts w:ascii="Times New Roman" w:hAnsi="Times New Roman" w:cs="Times New Roman"/>
            <w:noProof/>
            <w:sz w:val="24"/>
            <w:szCs w:val="24"/>
          </w:rPr>
          <w:t>Введение</w:t>
        </w:r>
        <w:r w:rsidR="001253E4" w:rsidRPr="001253E4">
          <w:rPr>
            <w:rFonts w:ascii="Times New Roman" w:hAnsi="Times New Roman" w:cs="Times New Roman"/>
            <w:noProof/>
            <w:webHidden/>
            <w:sz w:val="24"/>
            <w:szCs w:val="24"/>
          </w:rPr>
          <w:tab/>
        </w:r>
        <w:r w:rsidR="001253E4" w:rsidRPr="001253E4">
          <w:rPr>
            <w:rFonts w:ascii="Times New Roman" w:hAnsi="Times New Roman" w:cs="Times New Roman"/>
            <w:noProof/>
            <w:webHidden/>
            <w:sz w:val="24"/>
            <w:szCs w:val="24"/>
          </w:rPr>
          <w:fldChar w:fldCharType="begin"/>
        </w:r>
        <w:r w:rsidR="001253E4" w:rsidRPr="001253E4">
          <w:rPr>
            <w:rFonts w:ascii="Times New Roman" w:hAnsi="Times New Roman" w:cs="Times New Roman"/>
            <w:noProof/>
            <w:webHidden/>
            <w:sz w:val="24"/>
            <w:szCs w:val="24"/>
          </w:rPr>
          <w:instrText xml:space="preserve"> PAGEREF _Toc146639147 \h </w:instrText>
        </w:r>
        <w:r w:rsidR="001253E4" w:rsidRPr="001253E4">
          <w:rPr>
            <w:rFonts w:ascii="Times New Roman" w:hAnsi="Times New Roman" w:cs="Times New Roman"/>
            <w:noProof/>
            <w:webHidden/>
            <w:sz w:val="24"/>
            <w:szCs w:val="24"/>
          </w:rPr>
        </w:r>
        <w:r w:rsidR="001253E4" w:rsidRPr="001253E4">
          <w:rPr>
            <w:rFonts w:ascii="Times New Roman" w:hAnsi="Times New Roman" w:cs="Times New Roman"/>
            <w:noProof/>
            <w:webHidden/>
            <w:sz w:val="24"/>
            <w:szCs w:val="24"/>
          </w:rPr>
          <w:fldChar w:fldCharType="separate"/>
        </w:r>
        <w:r w:rsidR="001253E4" w:rsidRPr="001253E4">
          <w:rPr>
            <w:rFonts w:ascii="Times New Roman" w:hAnsi="Times New Roman" w:cs="Times New Roman"/>
            <w:noProof/>
            <w:webHidden/>
            <w:sz w:val="24"/>
            <w:szCs w:val="24"/>
          </w:rPr>
          <w:t>4</w:t>
        </w:r>
        <w:r w:rsidR="001253E4"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right" w:leader="dot" w:pos="9345"/>
        </w:tabs>
        <w:ind w:firstLine="0"/>
        <w:rPr>
          <w:rFonts w:ascii="Times New Roman" w:eastAsiaTheme="minorEastAsia" w:hAnsi="Times New Roman" w:cs="Times New Roman"/>
          <w:noProof/>
          <w:sz w:val="24"/>
          <w:szCs w:val="24"/>
          <w:lang w:eastAsia="ru-RU"/>
        </w:rPr>
      </w:pPr>
      <w:hyperlink w:anchor="_Toc146639148" w:history="1">
        <w:r w:rsidRPr="001253E4">
          <w:rPr>
            <w:rStyle w:val="a4"/>
            <w:rFonts w:ascii="Times New Roman" w:hAnsi="Times New Roman" w:cs="Times New Roman"/>
            <w:noProof/>
            <w:sz w:val="24"/>
            <w:szCs w:val="24"/>
          </w:rPr>
          <w:t>Раздел 1. Управленческие решения</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_Toc146639148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5</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49" w:history="1">
        <w:r w:rsidRPr="001253E4">
          <w:rPr>
            <w:rStyle w:val="a4"/>
            <w:rFonts w:ascii="Times New Roman" w:hAnsi="Times New Roman" w:cs="Times New Roman"/>
            <w:noProof/>
            <w:sz w:val="24"/>
            <w:szCs w:val="24"/>
          </w:rPr>
          <w:t>1.1.</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Основы программы наставничества</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_Toc146639149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5</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50" w:history="1">
        <w:r w:rsidRPr="001253E4">
          <w:rPr>
            <w:rStyle w:val="a4"/>
            <w:rFonts w:ascii="Times New Roman" w:hAnsi="Times New Roman" w:cs="Times New Roman"/>
            <w:noProof/>
            <w:sz w:val="24"/>
            <w:szCs w:val="24"/>
          </w:rPr>
          <w:t>1.2.</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Формы наставничества</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_Toc146639150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6</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51" w:history="1">
        <w:r w:rsidRPr="001253E4">
          <w:rPr>
            <w:rStyle w:val="a4"/>
            <w:rFonts w:ascii="Times New Roman" w:hAnsi="Times New Roman" w:cs="Times New Roman"/>
            <w:noProof/>
            <w:sz w:val="24"/>
            <w:szCs w:val="24"/>
          </w:rPr>
          <w:t>1.3.</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Модели наставничества</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_Toc146639151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14</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52" w:history="1">
        <w:r w:rsidRPr="001253E4">
          <w:rPr>
            <w:rStyle w:val="a4"/>
            <w:rFonts w:ascii="Times New Roman" w:hAnsi="Times New Roman" w:cs="Times New Roman"/>
            <w:noProof/>
            <w:sz w:val="24"/>
            <w:szCs w:val="24"/>
          </w:rPr>
          <w:t>1.4.</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Планируемые результаты реализации программы наставничества</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_Toc146639152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15</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right" w:leader="dot" w:pos="9345"/>
        </w:tabs>
        <w:ind w:firstLine="0"/>
        <w:rPr>
          <w:rFonts w:ascii="Times New Roman" w:eastAsiaTheme="minorEastAsia" w:hAnsi="Times New Roman" w:cs="Times New Roman"/>
          <w:noProof/>
          <w:sz w:val="24"/>
          <w:szCs w:val="24"/>
          <w:lang w:eastAsia="ru-RU"/>
        </w:rPr>
      </w:pPr>
      <w:hyperlink w:anchor="_Toc146639153" w:history="1">
        <w:r w:rsidRPr="001253E4">
          <w:rPr>
            <w:rStyle w:val="a4"/>
            <w:rFonts w:ascii="Times New Roman" w:hAnsi="Times New Roman" w:cs="Times New Roman"/>
            <w:noProof/>
            <w:sz w:val="24"/>
            <w:szCs w:val="24"/>
          </w:rPr>
          <w:t>Раздел 2. Организационные основы</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_Toc146639153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16</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right" w:leader="dot" w:pos="9345"/>
        </w:tabs>
        <w:ind w:firstLine="0"/>
        <w:rPr>
          <w:rFonts w:ascii="Times New Roman" w:eastAsiaTheme="minorEastAsia" w:hAnsi="Times New Roman" w:cs="Times New Roman"/>
          <w:noProof/>
          <w:sz w:val="24"/>
          <w:szCs w:val="24"/>
          <w:lang w:eastAsia="ru-RU"/>
        </w:rPr>
      </w:pPr>
      <w:hyperlink w:anchor="_Toc146639154" w:history="1">
        <w:r w:rsidRPr="001253E4">
          <w:rPr>
            <w:rStyle w:val="a4"/>
            <w:rFonts w:ascii="Times New Roman" w:hAnsi="Times New Roman" w:cs="Times New Roman"/>
            <w:noProof/>
            <w:sz w:val="24"/>
            <w:szCs w:val="24"/>
          </w:rPr>
          <w:t>Раздел 3. Методические новации</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_Toc146639154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18</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57" w:history="1">
        <w:r w:rsidRPr="001253E4">
          <w:rPr>
            <w:rStyle w:val="a4"/>
            <w:rFonts w:ascii="Times New Roman" w:hAnsi="Times New Roman" w:cs="Times New Roman"/>
            <w:noProof/>
            <w:sz w:val="24"/>
            <w:szCs w:val="24"/>
          </w:rPr>
          <w:t>3.1.</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Анкеты наставника и наставляемого</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_Toc146639157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18</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58" w:history="1">
        <w:r w:rsidRPr="001253E4">
          <w:rPr>
            <w:rStyle w:val="a4"/>
            <w:rFonts w:ascii="Times New Roman" w:hAnsi="Times New Roman" w:cs="Times New Roman"/>
            <w:noProof/>
            <w:sz w:val="24"/>
            <w:szCs w:val="24"/>
          </w:rPr>
          <w:t>3.2.</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Дневник наставничества</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_Toc146639158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19</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59" w:history="1">
        <w:r w:rsidRPr="001253E4">
          <w:rPr>
            <w:rStyle w:val="a4"/>
            <w:rFonts w:ascii="Times New Roman" w:hAnsi="Times New Roman" w:cs="Times New Roman"/>
            <w:noProof/>
            <w:sz w:val="24"/>
            <w:szCs w:val="24"/>
          </w:rPr>
          <w:t>3.3.</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Персонифицированная программа наставничества</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_Toc146639159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20</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left" w:pos="1320"/>
          <w:tab w:val="right" w:leader="dot" w:pos="9345"/>
        </w:tabs>
        <w:ind w:firstLine="0"/>
        <w:rPr>
          <w:rFonts w:ascii="Times New Roman" w:eastAsiaTheme="minorEastAsia" w:hAnsi="Times New Roman" w:cs="Times New Roman"/>
          <w:noProof/>
          <w:sz w:val="24"/>
          <w:szCs w:val="24"/>
          <w:lang w:eastAsia="ru-RU"/>
        </w:rPr>
      </w:pPr>
      <w:hyperlink w:anchor="_Toc146639160" w:history="1">
        <w:r w:rsidRPr="001253E4">
          <w:rPr>
            <w:rStyle w:val="a4"/>
            <w:rFonts w:ascii="Times New Roman" w:hAnsi="Times New Roman" w:cs="Times New Roman"/>
            <w:noProof/>
            <w:sz w:val="24"/>
            <w:szCs w:val="24"/>
          </w:rPr>
          <w:t>3.4.</w:t>
        </w:r>
        <w:r w:rsidRPr="001253E4">
          <w:rPr>
            <w:rFonts w:ascii="Times New Roman" w:eastAsiaTheme="minorEastAsia" w:hAnsi="Times New Roman" w:cs="Times New Roman"/>
            <w:noProof/>
            <w:sz w:val="24"/>
            <w:szCs w:val="24"/>
            <w:lang w:eastAsia="ru-RU"/>
          </w:rPr>
          <w:tab/>
        </w:r>
        <w:r w:rsidRPr="001253E4">
          <w:rPr>
            <w:rStyle w:val="a4"/>
            <w:rFonts w:ascii="Times New Roman" w:hAnsi="Times New Roman" w:cs="Times New Roman"/>
            <w:noProof/>
            <w:sz w:val="24"/>
            <w:szCs w:val="24"/>
          </w:rPr>
          <w:t>Техники и технологии наставничества</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_Toc146639160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22</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right" w:leader="dot" w:pos="9345"/>
        </w:tabs>
        <w:ind w:firstLine="0"/>
        <w:rPr>
          <w:rFonts w:ascii="Times New Roman" w:eastAsiaTheme="minorEastAsia" w:hAnsi="Times New Roman" w:cs="Times New Roman"/>
          <w:noProof/>
          <w:sz w:val="24"/>
          <w:szCs w:val="24"/>
          <w:lang w:eastAsia="ru-RU"/>
        </w:rPr>
      </w:pPr>
      <w:hyperlink w:anchor="_Toc146639161" w:history="1">
        <w:r w:rsidRPr="001253E4">
          <w:rPr>
            <w:rStyle w:val="a4"/>
            <w:rFonts w:ascii="Times New Roman" w:hAnsi="Times New Roman" w:cs="Times New Roman"/>
            <w:noProof/>
            <w:sz w:val="24"/>
            <w:szCs w:val="24"/>
          </w:rPr>
          <w:t>Заключение</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_Toc146639161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28</w:t>
        </w:r>
        <w:r w:rsidRPr="001253E4">
          <w:rPr>
            <w:rFonts w:ascii="Times New Roman" w:hAnsi="Times New Roman" w:cs="Times New Roman"/>
            <w:noProof/>
            <w:webHidden/>
            <w:sz w:val="24"/>
            <w:szCs w:val="24"/>
          </w:rPr>
          <w:fldChar w:fldCharType="end"/>
        </w:r>
      </w:hyperlink>
    </w:p>
    <w:p w:rsidR="001253E4" w:rsidRPr="001253E4" w:rsidRDefault="001253E4" w:rsidP="001253E4">
      <w:pPr>
        <w:pStyle w:val="11"/>
        <w:tabs>
          <w:tab w:val="left" w:pos="426"/>
          <w:tab w:val="right" w:leader="dot" w:pos="9345"/>
        </w:tabs>
        <w:ind w:firstLine="0"/>
        <w:rPr>
          <w:rFonts w:ascii="Times New Roman" w:eastAsiaTheme="minorEastAsia" w:hAnsi="Times New Roman" w:cs="Times New Roman"/>
          <w:noProof/>
          <w:sz w:val="24"/>
          <w:szCs w:val="24"/>
          <w:lang w:eastAsia="ru-RU"/>
        </w:rPr>
      </w:pPr>
      <w:hyperlink w:anchor="_Toc146639162" w:history="1">
        <w:r w:rsidRPr="001253E4">
          <w:rPr>
            <w:rStyle w:val="a4"/>
            <w:rFonts w:ascii="Times New Roman" w:hAnsi="Times New Roman" w:cs="Times New Roman"/>
            <w:noProof/>
            <w:sz w:val="24"/>
            <w:szCs w:val="24"/>
          </w:rPr>
          <w:t>Список литературы</w:t>
        </w:r>
        <w:r w:rsidRPr="001253E4">
          <w:rPr>
            <w:rFonts w:ascii="Times New Roman" w:hAnsi="Times New Roman" w:cs="Times New Roman"/>
            <w:noProof/>
            <w:webHidden/>
            <w:sz w:val="24"/>
            <w:szCs w:val="24"/>
          </w:rPr>
          <w:tab/>
        </w:r>
        <w:r w:rsidRPr="001253E4">
          <w:rPr>
            <w:rFonts w:ascii="Times New Roman" w:hAnsi="Times New Roman" w:cs="Times New Roman"/>
            <w:noProof/>
            <w:webHidden/>
            <w:sz w:val="24"/>
            <w:szCs w:val="24"/>
          </w:rPr>
          <w:fldChar w:fldCharType="begin"/>
        </w:r>
        <w:r w:rsidRPr="001253E4">
          <w:rPr>
            <w:rFonts w:ascii="Times New Roman" w:hAnsi="Times New Roman" w:cs="Times New Roman"/>
            <w:noProof/>
            <w:webHidden/>
            <w:sz w:val="24"/>
            <w:szCs w:val="24"/>
          </w:rPr>
          <w:instrText xml:space="preserve"> PAGEREF _Toc146639162 \h </w:instrText>
        </w:r>
        <w:r w:rsidRPr="001253E4">
          <w:rPr>
            <w:rFonts w:ascii="Times New Roman" w:hAnsi="Times New Roman" w:cs="Times New Roman"/>
            <w:noProof/>
            <w:webHidden/>
            <w:sz w:val="24"/>
            <w:szCs w:val="24"/>
          </w:rPr>
        </w:r>
        <w:r w:rsidRPr="001253E4">
          <w:rPr>
            <w:rFonts w:ascii="Times New Roman" w:hAnsi="Times New Roman" w:cs="Times New Roman"/>
            <w:noProof/>
            <w:webHidden/>
            <w:sz w:val="24"/>
            <w:szCs w:val="24"/>
          </w:rPr>
          <w:fldChar w:fldCharType="separate"/>
        </w:r>
        <w:r w:rsidRPr="001253E4">
          <w:rPr>
            <w:rFonts w:ascii="Times New Roman" w:hAnsi="Times New Roman" w:cs="Times New Roman"/>
            <w:noProof/>
            <w:webHidden/>
            <w:sz w:val="24"/>
            <w:szCs w:val="24"/>
          </w:rPr>
          <w:t>29</w:t>
        </w:r>
        <w:r w:rsidRPr="001253E4">
          <w:rPr>
            <w:rFonts w:ascii="Times New Roman" w:hAnsi="Times New Roman" w:cs="Times New Roman"/>
            <w:noProof/>
            <w:webHidden/>
            <w:sz w:val="24"/>
            <w:szCs w:val="24"/>
          </w:rPr>
          <w:fldChar w:fldCharType="end"/>
        </w:r>
      </w:hyperlink>
    </w:p>
    <w:p w:rsidR="00AB057E" w:rsidRPr="00863EF6" w:rsidRDefault="00FB093A" w:rsidP="001253E4">
      <w:pPr>
        <w:widowControl w:val="0"/>
        <w:tabs>
          <w:tab w:val="left" w:pos="426"/>
          <w:tab w:val="left" w:pos="567"/>
        </w:tabs>
        <w:suppressAutoHyphens/>
        <w:spacing w:line="240" w:lineRule="auto"/>
        <w:ind w:firstLine="0"/>
        <w:rPr>
          <w:rFonts w:ascii="Times New Roman" w:hAnsi="Times New Roman" w:cs="Times New Roman"/>
          <w:sz w:val="28"/>
          <w:szCs w:val="28"/>
        </w:rPr>
      </w:pPr>
      <w:r w:rsidRPr="001253E4">
        <w:rPr>
          <w:rFonts w:ascii="Times New Roman" w:hAnsi="Times New Roman" w:cs="Times New Roman"/>
          <w:sz w:val="24"/>
          <w:szCs w:val="24"/>
        </w:rPr>
        <w:fldChar w:fldCharType="end"/>
      </w: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FB093A" w:rsidRPr="00B479E0" w:rsidRDefault="00FB093A" w:rsidP="00ED369F">
      <w:pPr>
        <w:widowControl w:val="0"/>
        <w:suppressAutoHyphens/>
        <w:spacing w:line="240" w:lineRule="auto"/>
        <w:rPr>
          <w:rFonts w:ascii="Times New Roman" w:hAnsi="Times New Roman" w:cs="Times New Roman"/>
          <w:sz w:val="28"/>
          <w:szCs w:val="28"/>
        </w:rPr>
        <w:sectPr w:rsidR="00FB093A" w:rsidRPr="00B479E0">
          <w:pgSz w:w="11906" w:h="16838"/>
          <w:pgMar w:top="1134" w:right="850" w:bottom="1134" w:left="1701" w:header="708" w:footer="708" w:gutter="0"/>
          <w:cols w:space="708"/>
          <w:docGrid w:linePitch="360"/>
        </w:sectPr>
      </w:pPr>
    </w:p>
    <w:p w:rsidR="00AB057E" w:rsidRPr="00EE3846" w:rsidRDefault="00AB057E" w:rsidP="00B479E0">
      <w:pPr>
        <w:pStyle w:val="1"/>
        <w:spacing w:before="0" w:line="240" w:lineRule="auto"/>
        <w:rPr>
          <w:rFonts w:ascii="Times New Roman" w:hAnsi="Times New Roman" w:cs="Times New Roman"/>
          <w:b/>
          <w:color w:val="auto"/>
          <w:sz w:val="24"/>
          <w:szCs w:val="24"/>
        </w:rPr>
      </w:pPr>
      <w:bookmarkStart w:id="0" w:name="_Toc146639147"/>
      <w:r w:rsidRPr="00EE3846">
        <w:rPr>
          <w:rFonts w:ascii="Times New Roman" w:hAnsi="Times New Roman" w:cs="Times New Roman"/>
          <w:b/>
          <w:color w:val="auto"/>
          <w:sz w:val="24"/>
          <w:szCs w:val="24"/>
        </w:rPr>
        <w:lastRenderedPageBreak/>
        <w:t>Введение</w:t>
      </w:r>
      <w:bookmarkEnd w:id="0"/>
    </w:p>
    <w:p w:rsidR="008D217F" w:rsidRPr="00EE3846" w:rsidRDefault="008D217F" w:rsidP="008D217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Наставничество в различных формах существовало с 30-х гг. XX века. Особенное распространение наставничество как форма коммунистического воспитания и профессиональной подготовки молодежи на производстве, в профессионально-технических училищах и т.п. передовыми опытными рабочими, мастерами, инженерно-техническими работниками активно внедрялось с 70-х годов, в рамках адаптации молодых специалистов на производстве. В начале 90-х годов произошла смена профессиональных и ценностных приоритетов, начался переход к рыночным отношениям. Все это привело к тому, что наставничество как введение молодых работников в профессию перестало быть актуальным и практически прекратило свое существование как централизованная система. </w:t>
      </w:r>
    </w:p>
    <w:p w:rsidR="008D217F" w:rsidRPr="00EE3846" w:rsidRDefault="008D217F" w:rsidP="008D217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Наставничество – в наши дни – тип подготовки к работе, обеспечивающей занятость работника с поддержкой опытного наставника, что способствует изучению работы на практике и в широком диапазоне деятельности.</w:t>
      </w:r>
    </w:p>
    <w:p w:rsidR="008D217F" w:rsidRPr="00EE3846" w:rsidRDefault="00EE3846" w:rsidP="00EE3846">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Программа наставничества </w:t>
      </w:r>
      <w:r w:rsidRPr="00EE3846">
        <w:rPr>
          <w:rFonts w:ascii="Times New Roman" w:hAnsi="Times New Roman" w:cs="Times New Roman"/>
          <w:sz w:val="24"/>
          <w:szCs w:val="24"/>
        </w:rPr>
        <w:t>г</w:t>
      </w:r>
      <w:r w:rsidRPr="00EE3846">
        <w:rPr>
          <w:rFonts w:ascii="Times New Roman" w:hAnsi="Times New Roman" w:cs="Times New Roman"/>
          <w:sz w:val="24"/>
          <w:szCs w:val="24"/>
        </w:rPr>
        <w:t>осударственного бюджетного учреждения Центр психолого-педагогической, медицинской и социальной помощи Невского района Санкт-Петербурга</w:t>
      </w:r>
      <w:r w:rsidRPr="00EE3846">
        <w:rPr>
          <w:rFonts w:ascii="Times New Roman" w:hAnsi="Times New Roman" w:cs="Times New Roman"/>
          <w:sz w:val="24"/>
          <w:szCs w:val="24"/>
        </w:rPr>
        <w:t xml:space="preserve"> </w:t>
      </w:r>
      <w:r w:rsidR="0025266A" w:rsidRPr="00EE3846">
        <w:rPr>
          <w:rFonts w:ascii="Times New Roman" w:hAnsi="Times New Roman" w:cs="Times New Roman"/>
          <w:sz w:val="24"/>
          <w:szCs w:val="24"/>
        </w:rPr>
        <w:t xml:space="preserve">(далее – программа) </w:t>
      </w:r>
      <w:r w:rsidR="008D217F" w:rsidRPr="00EE3846">
        <w:rPr>
          <w:rFonts w:ascii="Times New Roman" w:hAnsi="Times New Roman" w:cs="Times New Roman"/>
          <w:sz w:val="24"/>
          <w:szCs w:val="24"/>
        </w:rPr>
        <w:t>является основным управленческим документом, регламентирующим и направляющим ход реализации Целевой модели, мониторинг и оценку результатов ее реализации. Она фиксирует этапы реализации Целевой модели, роли участников на каждом из них, обеспечивает планируемые результаты внедрения целевой модели, исходя из выявленных дефицитов в деятельности Центра и на основании запроса.</w:t>
      </w:r>
    </w:p>
    <w:p w:rsidR="00EA69A6" w:rsidRPr="00EE3846" w:rsidRDefault="00EA69A6" w:rsidP="00EA69A6">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Государственное бюджетное учреждение Центр психолого-педагогической, медицинской и социальной помощи Невского района Санкт-Петербурга (далее – Центр) </w:t>
      </w:r>
      <w:r w:rsidR="00556392" w:rsidRPr="00556392">
        <w:rPr>
          <w:rFonts w:ascii="Times New Roman" w:hAnsi="Times New Roman" w:cs="Times New Roman"/>
          <w:sz w:val="24"/>
          <w:szCs w:val="24"/>
        </w:rPr>
        <w:t>в соответствии с законодательством Российской Федерации об образовании является организацией, осуществляющей обучение, и осуществляет образовательн</w:t>
      </w:r>
      <w:bookmarkStart w:id="1" w:name="_GoBack"/>
      <w:bookmarkEnd w:id="1"/>
      <w:r w:rsidR="00556392" w:rsidRPr="00556392">
        <w:rPr>
          <w:rFonts w:ascii="Times New Roman" w:hAnsi="Times New Roman" w:cs="Times New Roman"/>
          <w:sz w:val="24"/>
          <w:szCs w:val="24"/>
        </w:rPr>
        <w:t>ую деятельность</w:t>
      </w:r>
      <w:r w:rsidR="00556392">
        <w:rPr>
          <w:rFonts w:ascii="Times New Roman" w:hAnsi="Times New Roman" w:cs="Times New Roman"/>
          <w:sz w:val="24"/>
          <w:szCs w:val="24"/>
        </w:rPr>
        <w:t xml:space="preserve"> </w:t>
      </w:r>
      <w:r w:rsidRPr="00EE3846">
        <w:rPr>
          <w:rFonts w:ascii="Times New Roman" w:hAnsi="Times New Roman" w:cs="Times New Roman"/>
          <w:sz w:val="24"/>
          <w:szCs w:val="24"/>
        </w:rPr>
        <w:t xml:space="preserve">по дополнительным общеобразовательным общеразвивающим программам (далее – ДООП). В зоне особого внимания специалистов Центра находятся категории детей с вероятностью социальной дезадаптации: дети «группы риска» по возникновению девиантного поведения, пострадавшие от насилия (физического, психологического, сексуального, пренебрежения нуждами, школьной травли), с пробой или регулярным употреблением психоактивных веществ (ПАВ), по постановлению комиссии по делам несовершеннолетних и защиты их прав (КДН и ЗП), после следственных действий, находившиеся в трудной жизненной ситуации. </w:t>
      </w:r>
    </w:p>
    <w:p w:rsidR="00EA69A6" w:rsidRPr="00EE3846" w:rsidRDefault="00EA69A6" w:rsidP="00EA69A6">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В настоящее время инновационная педагогическая деятельность является одним из существенных компонентов деятельности Центра, которая не только создает основу для поддержания </w:t>
      </w:r>
      <w:proofErr w:type="spellStart"/>
      <w:r w:rsidRPr="00EE3846">
        <w:rPr>
          <w:rFonts w:ascii="Times New Roman" w:hAnsi="Times New Roman" w:cs="Times New Roman"/>
          <w:sz w:val="24"/>
          <w:szCs w:val="24"/>
        </w:rPr>
        <w:t>конкурентноспособности</w:t>
      </w:r>
      <w:proofErr w:type="spellEnd"/>
      <w:r w:rsidRPr="00EE3846">
        <w:rPr>
          <w:rFonts w:ascii="Times New Roman" w:hAnsi="Times New Roman" w:cs="Times New Roman"/>
          <w:sz w:val="24"/>
          <w:szCs w:val="24"/>
        </w:rPr>
        <w:t xml:space="preserve"> учреждения, но и определяет направления профессионального роста педагога, его творческого поиска.</w:t>
      </w:r>
    </w:p>
    <w:p w:rsidR="00AB057E" w:rsidRPr="00B479E0" w:rsidRDefault="0072002C" w:rsidP="00ED369F">
      <w:pPr>
        <w:widowControl w:val="0"/>
        <w:suppressAutoHyphens/>
        <w:spacing w:line="240" w:lineRule="auto"/>
        <w:rPr>
          <w:rFonts w:ascii="Times New Roman" w:hAnsi="Times New Roman" w:cs="Times New Roman"/>
          <w:sz w:val="28"/>
          <w:szCs w:val="28"/>
        </w:rPr>
      </w:pPr>
      <w:r w:rsidRPr="00EE3846">
        <w:rPr>
          <w:rFonts w:ascii="Times New Roman" w:hAnsi="Times New Roman" w:cs="Times New Roman"/>
          <w:sz w:val="24"/>
          <w:szCs w:val="24"/>
        </w:rPr>
        <w:t xml:space="preserve">Разработка и внедрение </w:t>
      </w:r>
      <w:r w:rsidR="00EF2902" w:rsidRPr="00EE3846">
        <w:rPr>
          <w:rFonts w:ascii="Times New Roman" w:hAnsi="Times New Roman" w:cs="Times New Roman"/>
          <w:sz w:val="24"/>
          <w:szCs w:val="24"/>
        </w:rPr>
        <w:t xml:space="preserve">комплексного </w:t>
      </w:r>
      <w:r w:rsidRPr="00EE3846">
        <w:rPr>
          <w:rFonts w:ascii="Times New Roman" w:hAnsi="Times New Roman" w:cs="Times New Roman"/>
          <w:sz w:val="24"/>
          <w:szCs w:val="24"/>
        </w:rPr>
        <w:t xml:space="preserve">методического обеспечения системы </w:t>
      </w:r>
      <w:r w:rsidR="00EF2902" w:rsidRPr="00EE3846">
        <w:rPr>
          <w:rFonts w:ascii="Times New Roman" w:hAnsi="Times New Roman" w:cs="Times New Roman"/>
          <w:sz w:val="24"/>
          <w:szCs w:val="24"/>
        </w:rPr>
        <w:t>формирования</w:t>
      </w:r>
      <w:r w:rsidRPr="00EE3846">
        <w:rPr>
          <w:rFonts w:ascii="Times New Roman" w:hAnsi="Times New Roman" w:cs="Times New Roman"/>
          <w:sz w:val="24"/>
          <w:szCs w:val="24"/>
        </w:rPr>
        <w:t xml:space="preserve"> и развития </w:t>
      </w:r>
      <w:r w:rsidR="00EF2902" w:rsidRPr="00EE3846">
        <w:rPr>
          <w:rFonts w:ascii="Times New Roman" w:hAnsi="Times New Roman" w:cs="Times New Roman"/>
          <w:sz w:val="24"/>
          <w:szCs w:val="24"/>
        </w:rPr>
        <w:t xml:space="preserve">обновленной </w:t>
      </w:r>
      <w:r w:rsidRPr="00EE3846">
        <w:rPr>
          <w:rFonts w:ascii="Times New Roman" w:hAnsi="Times New Roman" w:cs="Times New Roman"/>
          <w:sz w:val="24"/>
          <w:szCs w:val="24"/>
        </w:rPr>
        <w:t>наставнической деятельности</w:t>
      </w:r>
      <w:r w:rsidR="00EF2902" w:rsidRPr="00EE3846">
        <w:rPr>
          <w:rFonts w:ascii="Times New Roman" w:hAnsi="Times New Roman" w:cs="Times New Roman"/>
          <w:sz w:val="24"/>
          <w:szCs w:val="24"/>
        </w:rPr>
        <w:t>,</w:t>
      </w:r>
      <w:r w:rsidRPr="00EE3846">
        <w:rPr>
          <w:rFonts w:ascii="Times New Roman" w:hAnsi="Times New Roman" w:cs="Times New Roman"/>
          <w:sz w:val="24"/>
          <w:szCs w:val="24"/>
        </w:rPr>
        <w:t xml:space="preserve"> </w:t>
      </w:r>
      <w:r w:rsidR="00EF2902" w:rsidRPr="00EE3846">
        <w:rPr>
          <w:rFonts w:ascii="Times New Roman" w:hAnsi="Times New Roman" w:cs="Times New Roman"/>
          <w:sz w:val="24"/>
          <w:szCs w:val="24"/>
        </w:rPr>
        <w:t xml:space="preserve">в том числе </w:t>
      </w:r>
      <w:r w:rsidRPr="00EE3846">
        <w:rPr>
          <w:rFonts w:ascii="Times New Roman" w:hAnsi="Times New Roman" w:cs="Times New Roman"/>
          <w:sz w:val="24"/>
          <w:szCs w:val="24"/>
        </w:rPr>
        <w:t xml:space="preserve">на основе сетевого </w:t>
      </w:r>
      <w:r w:rsidR="00EF2902" w:rsidRPr="00EE3846">
        <w:rPr>
          <w:rFonts w:ascii="Times New Roman" w:hAnsi="Times New Roman" w:cs="Times New Roman"/>
          <w:sz w:val="24"/>
          <w:szCs w:val="24"/>
        </w:rPr>
        <w:t>взаимодействия, представляет собой инновационный универсальный продукт, с поддержкой информационно-коммуникационных технологий</w:t>
      </w:r>
      <w:r w:rsidR="00EF2902">
        <w:rPr>
          <w:rFonts w:ascii="Times New Roman" w:hAnsi="Times New Roman" w:cs="Times New Roman"/>
          <w:sz w:val="28"/>
          <w:szCs w:val="28"/>
        </w:rPr>
        <w:t>, готовый к тиражированию.</w:t>
      </w:r>
    </w:p>
    <w:p w:rsidR="0072002C" w:rsidRPr="00B479E0" w:rsidRDefault="0072002C" w:rsidP="00ED369F">
      <w:pPr>
        <w:pStyle w:val="1"/>
        <w:spacing w:before="0" w:line="240" w:lineRule="auto"/>
        <w:rPr>
          <w:rFonts w:ascii="Times New Roman" w:hAnsi="Times New Roman" w:cs="Times New Roman"/>
          <w:b/>
          <w:color w:val="auto"/>
          <w:sz w:val="28"/>
          <w:szCs w:val="28"/>
        </w:rPr>
        <w:sectPr w:rsidR="0072002C" w:rsidRPr="00B479E0">
          <w:pgSz w:w="11906" w:h="16838"/>
          <w:pgMar w:top="1134" w:right="850" w:bottom="1134" w:left="1701" w:header="708" w:footer="708" w:gutter="0"/>
          <w:cols w:space="708"/>
          <w:docGrid w:linePitch="360"/>
        </w:sectPr>
      </w:pPr>
    </w:p>
    <w:p w:rsidR="00AB057E" w:rsidRPr="00EE3846" w:rsidRDefault="00AB057E" w:rsidP="00ED369F">
      <w:pPr>
        <w:pStyle w:val="1"/>
        <w:spacing w:before="0" w:line="240" w:lineRule="auto"/>
        <w:rPr>
          <w:rFonts w:ascii="Times New Roman" w:hAnsi="Times New Roman" w:cs="Times New Roman"/>
          <w:b/>
          <w:color w:val="auto"/>
          <w:sz w:val="24"/>
          <w:szCs w:val="24"/>
        </w:rPr>
      </w:pPr>
      <w:bookmarkStart w:id="2" w:name="_Toc146639148"/>
      <w:r w:rsidRPr="00EE3846">
        <w:rPr>
          <w:rFonts w:ascii="Times New Roman" w:hAnsi="Times New Roman" w:cs="Times New Roman"/>
          <w:b/>
          <w:color w:val="auto"/>
          <w:sz w:val="24"/>
          <w:szCs w:val="24"/>
        </w:rPr>
        <w:lastRenderedPageBreak/>
        <w:t>Раздел 1. Управленческие решения</w:t>
      </w:r>
      <w:bookmarkEnd w:id="2"/>
    </w:p>
    <w:p w:rsidR="008D217F" w:rsidRPr="00EE3846" w:rsidRDefault="00AB057E" w:rsidP="008D217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Внедрение Целевой модели позволяет создать условия для максимально полного раскрытия потенциала личности наставляемых, необходимого для успешной личной и профессиональной самореализации, а также для формирования эффективной системы поддержки педагогических работников, включая молодых специалистов. </w:t>
      </w:r>
      <w:r w:rsidR="008D217F" w:rsidRPr="00EE3846">
        <w:rPr>
          <w:rFonts w:ascii="Times New Roman" w:hAnsi="Times New Roman" w:cs="Times New Roman"/>
          <w:sz w:val="24"/>
          <w:szCs w:val="24"/>
        </w:rPr>
        <w:t>Программа выполняет такие функции как фиксация решения педагогического коллектива Центра по применению Целевой модели для решения стоящих перед Центром образовательных задач и ориентирует на их выполнение с учетом психолого-педагогического контекста в каждом тандеме/группе «наставник-наставляемый».</w:t>
      </w:r>
    </w:p>
    <w:p w:rsidR="00EA69A6" w:rsidRPr="00EE3846" w:rsidRDefault="00EA69A6" w:rsidP="00EA69A6">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Программа принимается на заседании педагогического совета Центра</w:t>
      </w:r>
      <w:r w:rsidR="00EE3846" w:rsidRPr="00EE3846">
        <w:rPr>
          <w:rFonts w:ascii="Times New Roman" w:hAnsi="Times New Roman" w:cs="Times New Roman"/>
          <w:sz w:val="24"/>
          <w:szCs w:val="24"/>
        </w:rPr>
        <w:t xml:space="preserve"> и </w:t>
      </w:r>
      <w:r w:rsidRPr="00EE3846">
        <w:rPr>
          <w:rFonts w:ascii="Times New Roman" w:hAnsi="Times New Roman" w:cs="Times New Roman"/>
          <w:sz w:val="24"/>
          <w:szCs w:val="24"/>
        </w:rPr>
        <w:t>утверждается директором.</w:t>
      </w:r>
    </w:p>
    <w:p w:rsidR="008D217F" w:rsidRPr="00EE3846" w:rsidRDefault="00EA69A6"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Программа носит срочный характер, ее действие рассчитано на 1 календарный год и определено запросами потенциальных наставляемых из числа специалистов Центра, специалистов и обучающихся образовательных учреждений (далее – ОУ) в данный период.</w:t>
      </w:r>
    </w:p>
    <w:p w:rsidR="00AB057E" w:rsidRPr="00EE3846" w:rsidRDefault="00AB057E"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Исходя из образовательных потребностей Центра определены следующие формы наставничества, подлежащие внедрению: «специалист – обучающийся», «специалист-специалист», «специалист-внешний специалист», «руководитель-руководитель»</w:t>
      </w:r>
      <w:r w:rsidR="00FB093A" w:rsidRPr="00EE3846">
        <w:rPr>
          <w:rFonts w:ascii="Times New Roman" w:hAnsi="Times New Roman" w:cs="Times New Roman"/>
          <w:sz w:val="24"/>
          <w:szCs w:val="24"/>
        </w:rPr>
        <w:t>, «специалист-родитель (законный представитель)»</w:t>
      </w:r>
      <w:r w:rsidRPr="00EE3846">
        <w:rPr>
          <w:rFonts w:ascii="Times New Roman" w:hAnsi="Times New Roman" w:cs="Times New Roman"/>
          <w:sz w:val="24"/>
          <w:szCs w:val="24"/>
        </w:rPr>
        <w:t>.</w:t>
      </w:r>
    </w:p>
    <w:p w:rsidR="00EF2902" w:rsidRDefault="004B59AF" w:rsidP="004B59A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По окончании отчетного периода (учебного года)  по результатам наставнических практик проводится ежегодный мониторинг реализации программы наставничества в Центре, включающий в себя описание статистических данных по сформированным базам наставников и наставляемых, количеству организованных наставнических пар/групп,  качественных показателей эффективности наставнической деятельности, результативность наставничества за указанный период и </w:t>
      </w:r>
      <w:r w:rsidRPr="00EE3846">
        <w:rPr>
          <w:rFonts w:ascii="Times New Roman" w:hAnsi="Times New Roman" w:cs="Times New Roman"/>
          <w:sz w:val="24"/>
          <w:szCs w:val="24"/>
          <w:lang w:val="en-US"/>
        </w:rPr>
        <w:t>SW</w:t>
      </w:r>
      <w:r w:rsidR="00EE3846">
        <w:rPr>
          <w:rFonts w:ascii="Times New Roman" w:hAnsi="Times New Roman" w:cs="Times New Roman"/>
          <w:sz w:val="24"/>
          <w:szCs w:val="24"/>
        </w:rPr>
        <w:t>О</w:t>
      </w:r>
      <w:r w:rsidRPr="00EE3846">
        <w:rPr>
          <w:rFonts w:ascii="Times New Roman" w:hAnsi="Times New Roman" w:cs="Times New Roman"/>
          <w:sz w:val="24"/>
          <w:szCs w:val="24"/>
          <w:lang w:val="en-US"/>
        </w:rPr>
        <w:t>T</w:t>
      </w:r>
      <w:r w:rsidRPr="00EE3846">
        <w:rPr>
          <w:rFonts w:ascii="Times New Roman" w:hAnsi="Times New Roman" w:cs="Times New Roman"/>
          <w:sz w:val="24"/>
          <w:szCs w:val="24"/>
        </w:rPr>
        <w:t>-анализ.</w:t>
      </w:r>
    </w:p>
    <w:p w:rsidR="00EE3846" w:rsidRDefault="00EE3846" w:rsidP="004B59AF">
      <w:pPr>
        <w:widowControl w:val="0"/>
        <w:suppressAutoHyphens/>
        <w:spacing w:line="240" w:lineRule="auto"/>
        <w:rPr>
          <w:rFonts w:ascii="Times New Roman" w:hAnsi="Times New Roman" w:cs="Times New Roman"/>
          <w:sz w:val="24"/>
          <w:szCs w:val="24"/>
        </w:rPr>
      </w:pPr>
    </w:p>
    <w:p w:rsidR="00EE3846" w:rsidRDefault="00EE3846" w:rsidP="00ED369F">
      <w:pPr>
        <w:pStyle w:val="1"/>
        <w:numPr>
          <w:ilvl w:val="1"/>
          <w:numId w:val="2"/>
        </w:numPr>
        <w:spacing w:before="0" w:line="240" w:lineRule="auto"/>
        <w:rPr>
          <w:rFonts w:ascii="Times New Roman" w:hAnsi="Times New Roman" w:cs="Times New Roman"/>
          <w:b/>
          <w:color w:val="auto"/>
          <w:sz w:val="24"/>
          <w:szCs w:val="24"/>
        </w:rPr>
        <w:sectPr w:rsidR="00EE3846">
          <w:pgSz w:w="11906" w:h="16838"/>
          <w:pgMar w:top="1134" w:right="850" w:bottom="1134" w:left="1701" w:header="708" w:footer="708" w:gutter="0"/>
          <w:cols w:space="708"/>
          <w:docGrid w:linePitch="360"/>
        </w:sectPr>
      </w:pPr>
    </w:p>
    <w:p w:rsidR="00AB057E" w:rsidRPr="00EE3846" w:rsidRDefault="00D8363A" w:rsidP="00ED369F">
      <w:pPr>
        <w:pStyle w:val="1"/>
        <w:numPr>
          <w:ilvl w:val="1"/>
          <w:numId w:val="2"/>
        </w:numPr>
        <w:spacing w:before="0" w:line="240" w:lineRule="auto"/>
        <w:rPr>
          <w:rFonts w:ascii="Times New Roman" w:hAnsi="Times New Roman" w:cs="Times New Roman"/>
          <w:b/>
          <w:color w:val="auto"/>
          <w:sz w:val="24"/>
          <w:szCs w:val="24"/>
        </w:rPr>
      </w:pPr>
      <w:bookmarkStart w:id="3" w:name="_Toc146639149"/>
      <w:r w:rsidRPr="00EE3846">
        <w:rPr>
          <w:rFonts w:ascii="Times New Roman" w:hAnsi="Times New Roman" w:cs="Times New Roman"/>
          <w:b/>
          <w:color w:val="auto"/>
          <w:sz w:val="24"/>
          <w:szCs w:val="24"/>
        </w:rPr>
        <w:t>Основы п</w:t>
      </w:r>
      <w:r w:rsidR="00AB057E" w:rsidRPr="00EE3846">
        <w:rPr>
          <w:rFonts w:ascii="Times New Roman" w:hAnsi="Times New Roman" w:cs="Times New Roman"/>
          <w:b/>
          <w:color w:val="auto"/>
          <w:sz w:val="24"/>
          <w:szCs w:val="24"/>
        </w:rPr>
        <w:t>рограмм</w:t>
      </w:r>
      <w:r w:rsidRPr="00EE3846">
        <w:rPr>
          <w:rFonts w:ascii="Times New Roman" w:hAnsi="Times New Roman" w:cs="Times New Roman"/>
          <w:b/>
          <w:color w:val="auto"/>
          <w:sz w:val="24"/>
          <w:szCs w:val="24"/>
        </w:rPr>
        <w:t>ы</w:t>
      </w:r>
      <w:r w:rsidR="00AB057E" w:rsidRPr="00EE3846">
        <w:rPr>
          <w:rFonts w:ascii="Times New Roman" w:hAnsi="Times New Roman" w:cs="Times New Roman"/>
          <w:b/>
          <w:color w:val="auto"/>
          <w:sz w:val="24"/>
          <w:szCs w:val="24"/>
        </w:rPr>
        <w:t xml:space="preserve"> наставничества</w:t>
      </w:r>
      <w:bookmarkEnd w:id="3"/>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Программа разработана в соответствии с Конституцией Российской Федерации, Гражданским кодексом Российской Федерации, Трудовым кодексом Российской Федерации, на основании Федерального  закона Российской Федерации от 29 декабря 2012 г. N 273-ФЗ «Об образовании в Российской Федерации», Федеральным законом от 31.07.2020 № 304 ФЗ «О внесении изменений в Федеральный закон «Об образовании в Российской Федерации» по вопросам воспитания обучающихся», Национальной образовательной инициативе «Наша новая школа», утвержденной Президентом РФ 04.02.2010, Распоряжени</w:t>
      </w:r>
      <w:r w:rsidR="00D8363A" w:rsidRPr="00EE3846">
        <w:rPr>
          <w:rFonts w:ascii="Times New Roman" w:hAnsi="Times New Roman" w:cs="Times New Roman"/>
          <w:sz w:val="24"/>
          <w:szCs w:val="24"/>
        </w:rPr>
        <w:t>ем</w:t>
      </w:r>
      <w:r w:rsidRPr="00EE3846">
        <w:rPr>
          <w:rFonts w:ascii="Times New Roman" w:hAnsi="Times New Roman" w:cs="Times New Roman"/>
          <w:sz w:val="24"/>
          <w:szCs w:val="24"/>
        </w:rPr>
        <w:t xml:space="preserve"> </w:t>
      </w:r>
      <w:proofErr w:type="spellStart"/>
      <w:r w:rsidRPr="00EE3846">
        <w:rPr>
          <w:rFonts w:ascii="Times New Roman" w:hAnsi="Times New Roman" w:cs="Times New Roman"/>
          <w:sz w:val="24"/>
          <w:szCs w:val="24"/>
        </w:rPr>
        <w:t>Минпросвещения</w:t>
      </w:r>
      <w:proofErr w:type="spellEnd"/>
      <w:r w:rsidRPr="00EE3846">
        <w:rPr>
          <w:rFonts w:ascii="Times New Roman" w:hAnsi="Times New Roman" w:cs="Times New Roman"/>
          <w:sz w:val="24"/>
          <w:szCs w:val="24"/>
        </w:rPr>
        <w:t xml:space="preserve"> России от 25.12.2019 г.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Указ</w:t>
      </w:r>
      <w:r w:rsidR="00D8363A" w:rsidRPr="00EE3846">
        <w:rPr>
          <w:rFonts w:ascii="Times New Roman" w:hAnsi="Times New Roman" w:cs="Times New Roman"/>
          <w:sz w:val="24"/>
          <w:szCs w:val="24"/>
        </w:rPr>
        <w:t>ом</w:t>
      </w:r>
      <w:r w:rsidRPr="00EE3846">
        <w:rPr>
          <w:rFonts w:ascii="Times New Roman" w:hAnsi="Times New Roman" w:cs="Times New Roman"/>
          <w:sz w:val="24"/>
          <w:szCs w:val="24"/>
        </w:rPr>
        <w:t xml:space="preserve"> Президента РФ от 21.07.2020 № 474 «О национальных целях развития Российской Федерации на период до 2030 года», Распоряжением Правительства РФ от 29.11.2014 № 2403 Р «Об утверждении основ государственной молодежной политики РФ на период до 2025 года»,</w:t>
      </w:r>
      <w:r w:rsidRPr="00EE3846">
        <w:rPr>
          <w:rFonts w:ascii="Times New Roman" w:hAnsi="Times New Roman" w:cs="Times New Roman"/>
          <w:sz w:val="24"/>
          <w:szCs w:val="24"/>
        </w:rPr>
        <w:tab/>
        <w:t xml:space="preserve">Концепцией государственной семейной политики Российской Федерации до 2025 года, «Стратегии развития воспитания в Российской Федерации на период до 2025 года», Письмом </w:t>
      </w:r>
      <w:proofErr w:type="spellStart"/>
      <w:r w:rsidRPr="00EE3846">
        <w:rPr>
          <w:rFonts w:ascii="Times New Roman" w:hAnsi="Times New Roman" w:cs="Times New Roman"/>
          <w:sz w:val="24"/>
          <w:szCs w:val="24"/>
        </w:rPr>
        <w:t>Минпросвещения</w:t>
      </w:r>
      <w:proofErr w:type="spellEnd"/>
      <w:r w:rsidRPr="00EE3846">
        <w:rPr>
          <w:rFonts w:ascii="Times New Roman" w:hAnsi="Times New Roman" w:cs="Times New Roman"/>
          <w:sz w:val="24"/>
          <w:szCs w:val="24"/>
        </w:rPr>
        <w:t xml:space="preserve"> России от 23.01.2020 N МР-42/02 «О направлении целевой модели наставничества и методических рекомендаций» (вместе с «Методическими рекомендациями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Уставом Центра и определяет порядок организации наставничества Центра.</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Разработка и реализация Программы в Центре основывается на следующих </w:t>
      </w:r>
      <w:r w:rsidRPr="00EE3846">
        <w:rPr>
          <w:rFonts w:ascii="Times New Roman" w:hAnsi="Times New Roman" w:cs="Times New Roman"/>
          <w:sz w:val="24"/>
          <w:szCs w:val="24"/>
        </w:rPr>
        <w:lastRenderedPageBreak/>
        <w:t xml:space="preserve">принципах: </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007E3AB0" w:rsidRPr="00EE3846">
        <w:rPr>
          <w:rFonts w:ascii="Times New Roman" w:hAnsi="Times New Roman" w:cs="Times New Roman"/>
          <w:i/>
          <w:sz w:val="24"/>
          <w:szCs w:val="24"/>
        </w:rPr>
        <w:t xml:space="preserve">«не </w:t>
      </w:r>
      <w:r w:rsidRPr="00EE3846">
        <w:rPr>
          <w:rFonts w:ascii="Times New Roman" w:hAnsi="Times New Roman" w:cs="Times New Roman"/>
          <w:i/>
          <w:sz w:val="24"/>
          <w:szCs w:val="24"/>
        </w:rPr>
        <w:t>навреди»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обеспечения суверенных прав личности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индивидуализации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легитимности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равенства</w:t>
      </w:r>
      <w:r w:rsidRPr="00EE3846">
        <w:rPr>
          <w:rFonts w:ascii="Times New Roman" w:hAnsi="Times New Roman" w:cs="Times New Roman"/>
          <w:sz w:val="24"/>
          <w:szCs w:val="24"/>
        </w:rPr>
        <w:t xml:space="preserve">;  </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proofErr w:type="spellStart"/>
      <w:r w:rsidRPr="00EE3846">
        <w:rPr>
          <w:rFonts w:ascii="Times New Roman" w:hAnsi="Times New Roman" w:cs="Times New Roman"/>
          <w:i/>
          <w:sz w:val="24"/>
          <w:szCs w:val="24"/>
        </w:rPr>
        <w:t>аксиологичности</w:t>
      </w:r>
      <w:proofErr w:type="spellEnd"/>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научности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системности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стратегической целостности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комплексности</w:t>
      </w:r>
      <w:r w:rsidRPr="00EE3846">
        <w:rPr>
          <w:rFonts w:ascii="Times New Roman" w:hAnsi="Times New Roman" w:cs="Times New Roman"/>
          <w:sz w:val="24"/>
          <w:szCs w:val="24"/>
        </w:rPr>
        <w:t>;</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sz w:val="24"/>
          <w:szCs w:val="24"/>
        </w:rPr>
        <w:t>личной ответственности</w:t>
      </w:r>
      <w:r w:rsidRPr="00EE3846">
        <w:rPr>
          <w:rFonts w:ascii="Times New Roman" w:hAnsi="Times New Roman" w:cs="Times New Roman"/>
          <w:sz w:val="24"/>
          <w:szCs w:val="24"/>
        </w:rPr>
        <w:t xml:space="preserve">.  </w:t>
      </w:r>
    </w:p>
    <w:p w:rsidR="00D8363A" w:rsidRPr="00EE3846" w:rsidRDefault="00D8363A" w:rsidP="00ED369F">
      <w:pPr>
        <w:widowControl w:val="0"/>
        <w:suppressAutoHyphens/>
        <w:spacing w:line="240" w:lineRule="auto"/>
        <w:rPr>
          <w:rFonts w:ascii="Times New Roman" w:hAnsi="Times New Roman" w:cs="Times New Roman"/>
          <w:sz w:val="24"/>
          <w:szCs w:val="24"/>
        </w:rPr>
      </w:pPr>
    </w:p>
    <w:p w:rsidR="00D8363A" w:rsidRPr="00EE3846" w:rsidRDefault="00D8363A" w:rsidP="00ED369F">
      <w:pPr>
        <w:pStyle w:val="1"/>
        <w:numPr>
          <w:ilvl w:val="1"/>
          <w:numId w:val="2"/>
        </w:numPr>
        <w:spacing w:before="0" w:line="240" w:lineRule="auto"/>
        <w:rPr>
          <w:rFonts w:ascii="Times New Roman" w:hAnsi="Times New Roman" w:cs="Times New Roman"/>
          <w:b/>
          <w:color w:val="auto"/>
          <w:sz w:val="24"/>
          <w:szCs w:val="24"/>
        </w:rPr>
      </w:pPr>
      <w:bookmarkStart w:id="4" w:name="_Toc146639150"/>
      <w:r w:rsidRPr="00EE3846">
        <w:rPr>
          <w:rFonts w:ascii="Times New Roman" w:hAnsi="Times New Roman" w:cs="Times New Roman"/>
          <w:b/>
          <w:color w:val="auto"/>
          <w:sz w:val="24"/>
          <w:szCs w:val="24"/>
        </w:rPr>
        <w:t>Формы наставничества</w:t>
      </w:r>
      <w:bookmarkEnd w:id="4"/>
    </w:p>
    <w:p w:rsidR="0072002C" w:rsidRPr="00EE3846" w:rsidRDefault="0072002C"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Форма наставничества – способ реализации наставнической практики через </w:t>
      </w:r>
      <w:r w:rsidR="008D38A8" w:rsidRPr="00EE3846">
        <w:rPr>
          <w:rFonts w:ascii="Times New Roman" w:hAnsi="Times New Roman" w:cs="Times New Roman"/>
          <w:sz w:val="24"/>
          <w:szCs w:val="24"/>
        </w:rPr>
        <w:t>организацию наставнической пары или группы, участники которой находятся в определенной ролевой ситуации, определяемой их деятельностью, квалификацией</w:t>
      </w:r>
      <w:r w:rsidR="00EE29BE" w:rsidRPr="00EE3846">
        <w:rPr>
          <w:rFonts w:ascii="Times New Roman" w:hAnsi="Times New Roman" w:cs="Times New Roman"/>
          <w:sz w:val="24"/>
          <w:szCs w:val="24"/>
        </w:rPr>
        <w:t>, позицией</w:t>
      </w:r>
      <w:r w:rsidR="008D38A8" w:rsidRPr="00EE3846">
        <w:rPr>
          <w:rFonts w:ascii="Times New Roman" w:hAnsi="Times New Roman" w:cs="Times New Roman"/>
          <w:sz w:val="24"/>
          <w:szCs w:val="24"/>
        </w:rPr>
        <w:t xml:space="preserve"> и обусловленной запросом, кругом задач и дефицитов.</w:t>
      </w:r>
    </w:p>
    <w:p w:rsidR="00EE29BE" w:rsidRPr="00EE3846" w:rsidRDefault="00EE29BE"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Вариации ролевых моделей внутри конкретной формы могут различаться в зависимости от запроса, позиции участников, квалификации, особенностей организации, наличия ресурсов и прочее.</w:t>
      </w:r>
    </w:p>
    <w:p w:rsidR="00B91297"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Значимыми для позитивной динамики образовательной, социокультурной, эмоционально-мотивационной и других специфичных для Центра сферах деятельности</w:t>
      </w:r>
      <w:r w:rsidR="00B91297" w:rsidRPr="00EE3846">
        <w:rPr>
          <w:rFonts w:ascii="Times New Roman" w:hAnsi="Times New Roman" w:cs="Times New Roman"/>
          <w:sz w:val="24"/>
          <w:szCs w:val="24"/>
        </w:rPr>
        <w:t xml:space="preserve">, соответствующих образовательным потребностям организации, </w:t>
      </w:r>
      <w:r w:rsidRPr="00EE3846">
        <w:rPr>
          <w:rFonts w:ascii="Times New Roman" w:hAnsi="Times New Roman" w:cs="Times New Roman"/>
          <w:sz w:val="24"/>
          <w:szCs w:val="24"/>
        </w:rPr>
        <w:t xml:space="preserve"> </w:t>
      </w:r>
      <w:r w:rsidR="00B91297" w:rsidRPr="00EE3846">
        <w:rPr>
          <w:rFonts w:ascii="Times New Roman" w:hAnsi="Times New Roman" w:cs="Times New Roman"/>
          <w:sz w:val="24"/>
          <w:szCs w:val="24"/>
        </w:rPr>
        <w:t>определены следующие формы наставничества, подлежащие внедрению: «специалист – обучающийся» (в том числе, в рамках функционирования Опорного центра по формированию культуры безопасности жизнедеятельности, выявлению и предупреждения девиантных и антиобщественных проявлений у детей Невского района Санкт-Петербурга</w:t>
      </w:r>
      <w:r w:rsidR="00EA1CA7" w:rsidRPr="00EE3846">
        <w:rPr>
          <w:rFonts w:ascii="Times New Roman" w:hAnsi="Times New Roman" w:cs="Times New Roman"/>
          <w:sz w:val="24"/>
          <w:szCs w:val="24"/>
        </w:rPr>
        <w:t>, организованный</w:t>
      </w:r>
      <w:r w:rsidR="00B91297" w:rsidRPr="00EE3846">
        <w:rPr>
          <w:rFonts w:ascii="Times New Roman" w:hAnsi="Times New Roman" w:cs="Times New Roman"/>
          <w:sz w:val="24"/>
          <w:szCs w:val="24"/>
        </w:rPr>
        <w:t xml:space="preserve"> на базе ГБУ ЦППМСП Невского района Санкт-Петербурга</w:t>
      </w:r>
      <w:r w:rsidR="00EA1CA7" w:rsidRPr="00EE3846">
        <w:rPr>
          <w:rStyle w:val="ab"/>
          <w:rFonts w:ascii="Times New Roman" w:hAnsi="Times New Roman" w:cs="Times New Roman"/>
          <w:sz w:val="24"/>
          <w:szCs w:val="24"/>
        </w:rPr>
        <w:footnoteReference w:id="1"/>
      </w:r>
      <w:r w:rsidR="00B91297" w:rsidRPr="00EE3846">
        <w:rPr>
          <w:rFonts w:ascii="Times New Roman" w:hAnsi="Times New Roman" w:cs="Times New Roman"/>
          <w:sz w:val="24"/>
          <w:szCs w:val="24"/>
        </w:rPr>
        <w:t>), «специалист-специалист», «специалист-внешний специалист», «руководитель-руководитель», «специалист-родитель (законный представитель)».</w:t>
      </w:r>
    </w:p>
    <w:p w:rsidR="00863EF6" w:rsidRPr="00EE3846" w:rsidRDefault="00863EF6" w:rsidP="00ED369F">
      <w:pPr>
        <w:widowControl w:val="0"/>
        <w:suppressAutoHyphens/>
        <w:spacing w:line="240" w:lineRule="auto"/>
        <w:rPr>
          <w:rFonts w:ascii="Times New Roman" w:hAnsi="Times New Roman" w:cs="Times New Roman"/>
          <w:sz w:val="24"/>
          <w:szCs w:val="24"/>
        </w:rPr>
      </w:pPr>
    </w:p>
    <w:p w:rsidR="00B91297" w:rsidRPr="00EE3846" w:rsidRDefault="00B91297" w:rsidP="00ED369F">
      <w:pPr>
        <w:pStyle w:val="a3"/>
        <w:widowControl w:val="0"/>
        <w:numPr>
          <w:ilvl w:val="2"/>
          <w:numId w:val="2"/>
        </w:numPr>
        <w:tabs>
          <w:tab w:val="left" w:pos="1560"/>
        </w:tabs>
        <w:suppressAutoHyphens/>
        <w:spacing w:line="240" w:lineRule="auto"/>
        <w:ind w:left="0" w:firstLine="851"/>
        <w:rPr>
          <w:rFonts w:ascii="Times New Roman" w:eastAsia="Calibri" w:hAnsi="Times New Roman" w:cs="Times New Roman"/>
          <w:sz w:val="24"/>
          <w:szCs w:val="24"/>
        </w:rPr>
      </w:pPr>
      <w:r w:rsidRPr="00EE3846">
        <w:rPr>
          <w:rFonts w:ascii="Times New Roman" w:hAnsi="Times New Roman" w:cs="Times New Roman"/>
          <w:sz w:val="24"/>
          <w:szCs w:val="24"/>
        </w:rPr>
        <w:t xml:space="preserve">Форма наставничества </w:t>
      </w:r>
      <w:r w:rsidRPr="00EE3846">
        <w:rPr>
          <w:rFonts w:ascii="Times New Roman" w:hAnsi="Times New Roman" w:cs="Times New Roman"/>
          <w:b/>
          <w:i/>
          <w:sz w:val="24"/>
          <w:szCs w:val="24"/>
        </w:rPr>
        <w:t xml:space="preserve">«специалист – обучающийся» </w:t>
      </w:r>
      <w:r w:rsidRPr="00EE3846">
        <w:rPr>
          <w:rFonts w:ascii="Times New Roman" w:eastAsia="Calibri" w:hAnsi="Times New Roman" w:cs="Times New Roman"/>
          <w:bCs/>
          <w:iCs/>
          <w:sz w:val="24"/>
          <w:szCs w:val="24"/>
        </w:rPr>
        <w:t>пр</w:t>
      </w:r>
      <w:r w:rsidRPr="00EE3846">
        <w:rPr>
          <w:rFonts w:ascii="Times New Roman" w:eastAsia="Calibri" w:hAnsi="Times New Roman" w:cs="Times New Roman"/>
          <w:sz w:val="24"/>
          <w:szCs w:val="24"/>
        </w:rPr>
        <w:t xml:space="preserve">едполагает взаимодействие обучающихся </w:t>
      </w:r>
      <w:r w:rsidR="004477B7" w:rsidRPr="00EE3846">
        <w:rPr>
          <w:rFonts w:ascii="Times New Roman" w:eastAsia="Calibri" w:hAnsi="Times New Roman" w:cs="Times New Roman"/>
          <w:sz w:val="24"/>
          <w:szCs w:val="24"/>
        </w:rPr>
        <w:t xml:space="preserve">по </w:t>
      </w:r>
      <w:r w:rsidRPr="00EE3846">
        <w:rPr>
          <w:rFonts w:ascii="Times New Roman" w:eastAsia="Calibri" w:hAnsi="Times New Roman" w:cs="Times New Roman"/>
          <w:sz w:val="24"/>
          <w:szCs w:val="24"/>
        </w:rPr>
        <w:t xml:space="preserve">ДООП со специалистом Центра, который не является педагогом в этой ДООП, </w:t>
      </w:r>
      <w:r w:rsidR="004477B7" w:rsidRPr="00EE3846">
        <w:rPr>
          <w:rFonts w:ascii="Times New Roman" w:eastAsia="Calibri" w:hAnsi="Times New Roman" w:cs="Times New Roman"/>
          <w:sz w:val="24"/>
          <w:szCs w:val="24"/>
        </w:rPr>
        <w:t xml:space="preserve">но может оказать значительную помощь в расширении компетенций обучающихся. Это </w:t>
      </w:r>
      <w:r w:rsidRPr="00EE3846">
        <w:rPr>
          <w:rFonts w:ascii="Times New Roman" w:eastAsia="Calibri" w:hAnsi="Times New Roman" w:cs="Times New Roman"/>
          <w:sz w:val="24"/>
          <w:szCs w:val="24"/>
        </w:rPr>
        <w:t>позволя</w:t>
      </w:r>
      <w:r w:rsidR="004477B7" w:rsidRPr="00EE3846">
        <w:rPr>
          <w:rFonts w:ascii="Times New Roman" w:eastAsia="Calibri" w:hAnsi="Times New Roman" w:cs="Times New Roman"/>
          <w:sz w:val="24"/>
          <w:szCs w:val="24"/>
        </w:rPr>
        <w:t>ет</w:t>
      </w:r>
      <w:r w:rsidRPr="00EE3846">
        <w:rPr>
          <w:rFonts w:ascii="Times New Roman" w:eastAsia="Calibri" w:hAnsi="Times New Roman" w:cs="Times New Roman"/>
          <w:sz w:val="24"/>
          <w:szCs w:val="24"/>
        </w:rPr>
        <w:t xml:space="preserve"> </w:t>
      </w:r>
      <w:r w:rsidR="004477B7" w:rsidRPr="00EE3846">
        <w:rPr>
          <w:rFonts w:ascii="Times New Roman" w:eastAsia="Calibri" w:hAnsi="Times New Roman" w:cs="Times New Roman"/>
          <w:sz w:val="24"/>
          <w:szCs w:val="24"/>
        </w:rPr>
        <w:t>наставнику</w:t>
      </w:r>
      <w:r w:rsidRPr="00EE3846">
        <w:rPr>
          <w:rFonts w:ascii="Times New Roman" w:eastAsia="Calibri" w:hAnsi="Times New Roman" w:cs="Times New Roman"/>
          <w:sz w:val="24"/>
          <w:szCs w:val="24"/>
        </w:rPr>
        <w:t xml:space="preserve"> оказать весомое влияние на наставляемого, лишенное, тем не менее, строгой субординации.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bCs/>
          <w:sz w:val="24"/>
          <w:szCs w:val="24"/>
        </w:rPr>
        <w:t xml:space="preserve">Цель – </w:t>
      </w:r>
      <w:r w:rsidRPr="00EE3846">
        <w:rPr>
          <w:rFonts w:ascii="Times New Roman" w:hAnsi="Times New Roman" w:cs="Times New Roman"/>
          <w:sz w:val="24"/>
          <w:szCs w:val="24"/>
        </w:rPr>
        <w:t>разносторонняя поддержка обучающегося</w:t>
      </w:r>
      <w:r w:rsidR="001243D0" w:rsidRPr="00EE3846">
        <w:rPr>
          <w:rFonts w:ascii="Times New Roman" w:hAnsi="Times New Roman" w:cs="Times New Roman"/>
          <w:sz w:val="24"/>
          <w:szCs w:val="24"/>
        </w:rPr>
        <w:t>, в том числе</w:t>
      </w:r>
      <w:r w:rsidRPr="00EE3846">
        <w:rPr>
          <w:rFonts w:ascii="Times New Roman" w:hAnsi="Times New Roman" w:cs="Times New Roman"/>
          <w:sz w:val="24"/>
          <w:szCs w:val="24"/>
        </w:rPr>
        <w:t xml:space="preserve"> с особыми образовательными / социальными потребностями</w:t>
      </w:r>
      <w:r w:rsidR="001243D0" w:rsidRPr="00EE3846">
        <w:rPr>
          <w:rFonts w:ascii="Times New Roman" w:hAnsi="Times New Roman" w:cs="Times New Roman"/>
          <w:sz w:val="24"/>
          <w:szCs w:val="24"/>
        </w:rPr>
        <w:t>,</w:t>
      </w:r>
      <w:r w:rsidR="005A7E4E" w:rsidRPr="00EE3846">
        <w:rPr>
          <w:rFonts w:ascii="Times New Roman" w:hAnsi="Times New Roman" w:cs="Times New Roman"/>
          <w:sz w:val="24"/>
          <w:szCs w:val="24"/>
        </w:rPr>
        <w:t xml:space="preserve"> с учетом возрастных и индивидуальных особенностей,</w:t>
      </w:r>
      <w:r w:rsidRPr="00EE3846">
        <w:rPr>
          <w:rFonts w:ascii="Times New Roman" w:hAnsi="Times New Roman" w:cs="Times New Roman"/>
          <w:sz w:val="24"/>
          <w:szCs w:val="24"/>
        </w:rPr>
        <w:t xml:space="preserve"> либо временная помощь в адаптации к новым условиям обучения.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bCs/>
          <w:sz w:val="24"/>
          <w:szCs w:val="24"/>
        </w:rPr>
        <w:t>Задачи</w:t>
      </w:r>
      <w:r w:rsidRPr="00EE3846">
        <w:rPr>
          <w:rFonts w:ascii="Times New Roman" w:hAnsi="Times New Roman" w:cs="Times New Roman"/>
          <w:sz w:val="24"/>
          <w:szCs w:val="24"/>
        </w:rPr>
        <w:t xml:space="preserve">: </w:t>
      </w:r>
    </w:p>
    <w:p w:rsidR="007063DF"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выявить дефициты в компетенциях;</w:t>
      </w:r>
    </w:p>
    <w:p w:rsidR="007063DF"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определить оптимальную и эффективную модель индивидуального образовательного маршрута;</w:t>
      </w:r>
    </w:p>
    <w:p w:rsidR="00B91297"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помочь</w:t>
      </w:r>
      <w:r w:rsidR="00B91297" w:rsidRPr="00EE3846">
        <w:rPr>
          <w:rFonts w:ascii="Times New Roman" w:hAnsi="Times New Roman" w:cs="Times New Roman"/>
          <w:sz w:val="24"/>
          <w:szCs w:val="24"/>
        </w:rPr>
        <w:t xml:space="preserve"> в реализации лидерского потенциала, развитие гибких навыков и </w:t>
      </w:r>
      <w:proofErr w:type="spellStart"/>
      <w:r w:rsidR="00B91297" w:rsidRPr="00EE3846">
        <w:rPr>
          <w:rFonts w:ascii="Times New Roman" w:hAnsi="Times New Roman" w:cs="Times New Roman"/>
          <w:sz w:val="24"/>
          <w:szCs w:val="24"/>
        </w:rPr>
        <w:lastRenderedPageBreak/>
        <w:t>метакомпетенций</w:t>
      </w:r>
      <w:proofErr w:type="spellEnd"/>
      <w:r w:rsidRPr="00EE3846">
        <w:rPr>
          <w:rFonts w:ascii="Times New Roman" w:hAnsi="Times New Roman" w:cs="Times New Roman"/>
          <w:sz w:val="24"/>
          <w:szCs w:val="24"/>
        </w:rPr>
        <w:t>;</w:t>
      </w:r>
    </w:p>
    <w:p w:rsidR="00B91297"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оказать</w:t>
      </w:r>
      <w:r w:rsidR="00B91297" w:rsidRPr="00EE3846">
        <w:rPr>
          <w:rFonts w:ascii="Times New Roman" w:hAnsi="Times New Roman" w:cs="Times New Roman"/>
          <w:sz w:val="24"/>
          <w:szCs w:val="24"/>
        </w:rPr>
        <w:t xml:space="preserve"> помощ</w:t>
      </w:r>
      <w:r w:rsidRPr="00EE3846">
        <w:rPr>
          <w:rFonts w:ascii="Times New Roman" w:hAnsi="Times New Roman" w:cs="Times New Roman"/>
          <w:sz w:val="24"/>
          <w:szCs w:val="24"/>
        </w:rPr>
        <w:t>ь</w:t>
      </w:r>
      <w:r w:rsidR="00B91297" w:rsidRPr="00EE3846">
        <w:rPr>
          <w:rFonts w:ascii="Times New Roman" w:hAnsi="Times New Roman" w:cs="Times New Roman"/>
          <w:sz w:val="24"/>
          <w:szCs w:val="24"/>
        </w:rPr>
        <w:t xml:space="preserve"> в адаптации к новым условиям среды</w:t>
      </w:r>
      <w:r w:rsidRPr="00EE3846">
        <w:rPr>
          <w:rFonts w:ascii="Times New Roman" w:hAnsi="Times New Roman" w:cs="Times New Roman"/>
          <w:sz w:val="24"/>
          <w:szCs w:val="24"/>
        </w:rPr>
        <w:t>;</w:t>
      </w:r>
    </w:p>
    <w:p w:rsidR="00B91297"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w:t>
      </w:r>
      <w:r w:rsidR="00B91297" w:rsidRPr="00EE3846">
        <w:rPr>
          <w:rFonts w:ascii="Times New Roman" w:hAnsi="Times New Roman" w:cs="Times New Roman"/>
          <w:sz w:val="24"/>
          <w:szCs w:val="24"/>
        </w:rPr>
        <w:t xml:space="preserve"> комфортны</w:t>
      </w:r>
      <w:r w:rsidRPr="00EE3846">
        <w:rPr>
          <w:rFonts w:ascii="Times New Roman" w:hAnsi="Times New Roman" w:cs="Times New Roman"/>
          <w:sz w:val="24"/>
          <w:szCs w:val="24"/>
        </w:rPr>
        <w:t>е</w:t>
      </w:r>
      <w:r w:rsidR="00B91297" w:rsidRPr="00EE3846">
        <w:rPr>
          <w:rFonts w:ascii="Times New Roman" w:hAnsi="Times New Roman" w:cs="Times New Roman"/>
          <w:sz w:val="24"/>
          <w:szCs w:val="24"/>
        </w:rPr>
        <w:t xml:space="preserve"> услови</w:t>
      </w:r>
      <w:r w:rsidRPr="00EE3846">
        <w:rPr>
          <w:rFonts w:ascii="Times New Roman" w:hAnsi="Times New Roman" w:cs="Times New Roman"/>
          <w:sz w:val="24"/>
          <w:szCs w:val="24"/>
        </w:rPr>
        <w:t>я</w:t>
      </w:r>
      <w:r w:rsidR="00B91297" w:rsidRPr="00EE3846">
        <w:rPr>
          <w:rFonts w:ascii="Times New Roman" w:hAnsi="Times New Roman" w:cs="Times New Roman"/>
          <w:sz w:val="24"/>
          <w:szCs w:val="24"/>
        </w:rPr>
        <w:t xml:space="preserve"> и экологичны</w:t>
      </w:r>
      <w:r w:rsidRPr="00EE3846">
        <w:rPr>
          <w:rFonts w:ascii="Times New Roman" w:hAnsi="Times New Roman" w:cs="Times New Roman"/>
          <w:sz w:val="24"/>
          <w:szCs w:val="24"/>
        </w:rPr>
        <w:t>е</w:t>
      </w:r>
      <w:r w:rsidR="00B91297" w:rsidRPr="00EE3846">
        <w:rPr>
          <w:rFonts w:ascii="Times New Roman" w:hAnsi="Times New Roman" w:cs="Times New Roman"/>
          <w:sz w:val="24"/>
          <w:szCs w:val="24"/>
        </w:rPr>
        <w:t xml:space="preserve"> коммуникаци</w:t>
      </w:r>
      <w:r w:rsidRPr="00EE3846">
        <w:rPr>
          <w:rFonts w:ascii="Times New Roman" w:hAnsi="Times New Roman" w:cs="Times New Roman"/>
          <w:sz w:val="24"/>
          <w:szCs w:val="24"/>
        </w:rPr>
        <w:t>и</w:t>
      </w:r>
      <w:r w:rsidR="00B91297" w:rsidRPr="00EE3846">
        <w:rPr>
          <w:rFonts w:ascii="Times New Roman" w:hAnsi="Times New Roman" w:cs="Times New Roman"/>
          <w:sz w:val="24"/>
          <w:szCs w:val="24"/>
        </w:rPr>
        <w:t xml:space="preserve"> внутри образовательной организации</w:t>
      </w:r>
      <w:r w:rsidRPr="00EE3846">
        <w:rPr>
          <w:rFonts w:ascii="Times New Roman" w:hAnsi="Times New Roman" w:cs="Times New Roman"/>
          <w:sz w:val="24"/>
          <w:szCs w:val="24"/>
        </w:rPr>
        <w:t>;</w:t>
      </w:r>
      <w:r w:rsidR="00B91297" w:rsidRPr="00EE3846">
        <w:rPr>
          <w:rFonts w:ascii="Times New Roman" w:hAnsi="Times New Roman" w:cs="Times New Roman"/>
          <w:sz w:val="24"/>
          <w:szCs w:val="24"/>
        </w:rPr>
        <w:t xml:space="preserve"> </w:t>
      </w:r>
    </w:p>
    <w:p w:rsidR="007063DF"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 условия для формирования</w:t>
      </w:r>
      <w:r w:rsidR="00B91297" w:rsidRPr="00EE3846">
        <w:rPr>
          <w:rFonts w:ascii="Times New Roman" w:hAnsi="Times New Roman" w:cs="Times New Roman"/>
          <w:sz w:val="24"/>
          <w:szCs w:val="24"/>
        </w:rPr>
        <w:t xml:space="preserve"> новых творческих компетенций</w:t>
      </w:r>
      <w:r w:rsidRPr="00EE3846">
        <w:rPr>
          <w:rFonts w:ascii="Times New Roman" w:hAnsi="Times New Roman" w:cs="Times New Roman"/>
          <w:sz w:val="24"/>
          <w:szCs w:val="24"/>
        </w:rPr>
        <w:t xml:space="preserve"> и расширение имеющихся;</w:t>
      </w:r>
    </w:p>
    <w:p w:rsidR="00B91297"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создать условия для профилактики риска возникновения девиантного (агрессивного, </w:t>
      </w:r>
      <w:proofErr w:type="spellStart"/>
      <w:r w:rsidRPr="00EE3846">
        <w:rPr>
          <w:rFonts w:ascii="Times New Roman" w:hAnsi="Times New Roman" w:cs="Times New Roman"/>
          <w:sz w:val="24"/>
          <w:szCs w:val="24"/>
        </w:rPr>
        <w:t>аддиктивного</w:t>
      </w:r>
      <w:proofErr w:type="spellEnd"/>
      <w:r w:rsidRPr="00EE3846">
        <w:rPr>
          <w:rFonts w:ascii="Times New Roman" w:hAnsi="Times New Roman" w:cs="Times New Roman"/>
          <w:sz w:val="24"/>
          <w:szCs w:val="24"/>
        </w:rPr>
        <w:t xml:space="preserve">, </w:t>
      </w:r>
      <w:proofErr w:type="spellStart"/>
      <w:r w:rsidRPr="00EE3846">
        <w:rPr>
          <w:rFonts w:ascii="Times New Roman" w:hAnsi="Times New Roman" w:cs="Times New Roman"/>
          <w:sz w:val="24"/>
          <w:szCs w:val="24"/>
        </w:rPr>
        <w:t>виктимного</w:t>
      </w:r>
      <w:proofErr w:type="spellEnd"/>
      <w:r w:rsidRPr="00EE3846">
        <w:rPr>
          <w:rFonts w:ascii="Times New Roman" w:hAnsi="Times New Roman" w:cs="Times New Roman"/>
          <w:sz w:val="24"/>
          <w:szCs w:val="24"/>
        </w:rPr>
        <w:t xml:space="preserve"> и т.п.) и </w:t>
      </w:r>
      <w:proofErr w:type="spellStart"/>
      <w:r w:rsidRPr="00EE3846">
        <w:rPr>
          <w:rFonts w:ascii="Times New Roman" w:hAnsi="Times New Roman" w:cs="Times New Roman"/>
          <w:sz w:val="24"/>
          <w:szCs w:val="24"/>
        </w:rPr>
        <w:t>делинквентного</w:t>
      </w:r>
      <w:proofErr w:type="spellEnd"/>
      <w:r w:rsidRPr="00EE3846">
        <w:rPr>
          <w:rFonts w:ascii="Times New Roman" w:hAnsi="Times New Roman" w:cs="Times New Roman"/>
          <w:sz w:val="24"/>
          <w:szCs w:val="24"/>
        </w:rPr>
        <w:t xml:space="preserve"> поведения несовершеннолетних обучающихся</w:t>
      </w:r>
      <w:r w:rsidR="00B91297" w:rsidRPr="00EE3846">
        <w:rPr>
          <w:rFonts w:ascii="Times New Roman" w:hAnsi="Times New Roman" w:cs="Times New Roman"/>
          <w:sz w:val="24"/>
          <w:szCs w:val="24"/>
        </w:rPr>
        <w:t xml:space="preserve">.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Ожидаемые результаты.</w:t>
      </w:r>
      <w:r w:rsidRPr="00EE3846">
        <w:rPr>
          <w:rFonts w:ascii="Times New Roman" w:hAnsi="Times New Roman" w:cs="Times New Roman"/>
          <w:sz w:val="24"/>
          <w:szCs w:val="24"/>
        </w:rPr>
        <w:t xml:space="preserve"> Результатом правильной организации работы наставников будет высокий уровень включенности наставляемых во все социальные, культурные и образовательные процессы ГБОУ, обучающимся которого он является, и Центра, что окажет несомненное положительное влияние на эмоциональный фон, общий статус организации, лояльность нынешних и будущих обучающихся к мероприятиям и программам Центра. Подростки-наставляемые получат необходимый в этом возрасте стимул к культурному, интеллектуальному, физическому совершенствованию, самореализации, а также развитию необходимых компетенций.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Среди оцениваемых результатов:</w:t>
      </w:r>
      <w:r w:rsidRPr="00EE3846">
        <w:rPr>
          <w:rFonts w:ascii="Times New Roman" w:hAnsi="Times New Roman" w:cs="Times New Roman"/>
          <w:sz w:val="24"/>
          <w:szCs w:val="24"/>
        </w:rPr>
        <w:t xml:space="preserve">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улучшение психоэмоционального фона внутри группы и образовательной организации;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количественный и качественный рост успешно реализованных образовательных и культурных проектов;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снижение числа подростков, </w:t>
      </w:r>
      <w:r w:rsidR="005A7E4E" w:rsidRPr="00EE3846">
        <w:rPr>
          <w:rFonts w:ascii="Times New Roman" w:hAnsi="Times New Roman" w:cs="Times New Roman"/>
          <w:sz w:val="24"/>
          <w:szCs w:val="24"/>
        </w:rPr>
        <w:t>находящихся в зоне риска</w:t>
      </w:r>
      <w:r w:rsidR="007063DF" w:rsidRPr="00EE3846">
        <w:rPr>
          <w:rFonts w:ascii="Times New Roman" w:hAnsi="Times New Roman" w:cs="Times New Roman"/>
          <w:sz w:val="24"/>
          <w:szCs w:val="24"/>
        </w:rPr>
        <w:t xml:space="preserve"> возникновения</w:t>
      </w:r>
      <w:r w:rsidR="005A7E4E" w:rsidRPr="00EE3846">
        <w:rPr>
          <w:rFonts w:ascii="Times New Roman" w:hAnsi="Times New Roman" w:cs="Times New Roman"/>
          <w:sz w:val="24"/>
          <w:szCs w:val="24"/>
        </w:rPr>
        <w:t xml:space="preserve"> девиантного (агрессивного, </w:t>
      </w:r>
      <w:proofErr w:type="spellStart"/>
      <w:r w:rsidR="005A7E4E" w:rsidRPr="00EE3846">
        <w:rPr>
          <w:rFonts w:ascii="Times New Roman" w:hAnsi="Times New Roman" w:cs="Times New Roman"/>
          <w:sz w:val="24"/>
          <w:szCs w:val="24"/>
        </w:rPr>
        <w:t>аддиктивного</w:t>
      </w:r>
      <w:proofErr w:type="spellEnd"/>
      <w:r w:rsidR="005A7E4E" w:rsidRPr="00EE3846">
        <w:rPr>
          <w:rFonts w:ascii="Times New Roman" w:hAnsi="Times New Roman" w:cs="Times New Roman"/>
          <w:sz w:val="24"/>
          <w:szCs w:val="24"/>
        </w:rPr>
        <w:t xml:space="preserve">, </w:t>
      </w:r>
      <w:proofErr w:type="spellStart"/>
      <w:r w:rsidR="005A7E4E" w:rsidRPr="00EE3846">
        <w:rPr>
          <w:rFonts w:ascii="Times New Roman" w:hAnsi="Times New Roman" w:cs="Times New Roman"/>
          <w:sz w:val="24"/>
          <w:szCs w:val="24"/>
        </w:rPr>
        <w:t>виктимного</w:t>
      </w:r>
      <w:proofErr w:type="spellEnd"/>
      <w:r w:rsidR="005A7E4E" w:rsidRPr="00EE3846">
        <w:rPr>
          <w:rFonts w:ascii="Times New Roman" w:hAnsi="Times New Roman" w:cs="Times New Roman"/>
          <w:sz w:val="24"/>
          <w:szCs w:val="24"/>
        </w:rPr>
        <w:t xml:space="preserve"> и т.п.) и </w:t>
      </w:r>
      <w:proofErr w:type="spellStart"/>
      <w:r w:rsidR="005A7E4E" w:rsidRPr="00EE3846">
        <w:rPr>
          <w:rFonts w:ascii="Times New Roman" w:hAnsi="Times New Roman" w:cs="Times New Roman"/>
          <w:sz w:val="24"/>
          <w:szCs w:val="24"/>
        </w:rPr>
        <w:t>делинквентного</w:t>
      </w:r>
      <w:proofErr w:type="spellEnd"/>
      <w:r w:rsidR="005A7E4E" w:rsidRPr="00EE3846">
        <w:rPr>
          <w:rFonts w:ascii="Times New Roman" w:hAnsi="Times New Roman" w:cs="Times New Roman"/>
          <w:sz w:val="24"/>
          <w:szCs w:val="24"/>
        </w:rPr>
        <w:t xml:space="preserve"> поведения несовершеннолетних обучающихся</w:t>
      </w:r>
      <w:r w:rsidRPr="00EE3846">
        <w:rPr>
          <w:rFonts w:ascii="Times New Roman" w:hAnsi="Times New Roman" w:cs="Times New Roman"/>
          <w:sz w:val="24"/>
          <w:szCs w:val="24"/>
        </w:rPr>
        <w:t xml:space="preserve">;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снижение числа жалоб от родителей и учителей, связанных с социальной незащищенностью и конфликтами внутри класса и школы.</w:t>
      </w:r>
    </w:p>
    <w:p w:rsidR="00B91297" w:rsidRPr="00EE3846" w:rsidRDefault="00B91297" w:rsidP="00863EF6">
      <w:pPr>
        <w:widowControl w:val="0"/>
        <w:suppressAutoHyphens/>
        <w:spacing w:before="120" w:line="240" w:lineRule="auto"/>
        <w:rPr>
          <w:rFonts w:ascii="Times New Roman" w:hAnsi="Times New Roman" w:cs="Times New Roman"/>
          <w:b/>
          <w:i/>
          <w:sz w:val="24"/>
          <w:szCs w:val="24"/>
        </w:rPr>
      </w:pPr>
      <w:r w:rsidRPr="00EE3846">
        <w:rPr>
          <w:rFonts w:ascii="Times New Roman" w:hAnsi="Times New Roman" w:cs="Times New Roman"/>
          <w:b/>
          <w:i/>
          <w:sz w:val="24"/>
          <w:szCs w:val="24"/>
        </w:rPr>
        <w:t xml:space="preserve">Портрет участников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u w:val="single"/>
        </w:rPr>
        <w:t>Наставник.</w:t>
      </w:r>
      <w:r w:rsidRPr="00EE3846">
        <w:rPr>
          <w:rFonts w:ascii="Times New Roman" w:hAnsi="Times New Roman" w:cs="Times New Roman"/>
          <w:sz w:val="24"/>
          <w:szCs w:val="24"/>
        </w:rPr>
        <w:t xml:space="preserve"> Специалист Центра, обладающий лидерскими и организаторскими качествами, нетривиальностью мышления, знаниями и умениями, принимающий активное участие в жизни Центра, готовый оказать поддержку с позиций равного, умеющий принять на себя роль наставника.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u w:val="single"/>
        </w:rPr>
        <w:t>Наставляемый.</w:t>
      </w:r>
      <w:r w:rsidRPr="00EE3846">
        <w:rPr>
          <w:rFonts w:ascii="Times New Roman" w:hAnsi="Times New Roman" w:cs="Times New Roman"/>
          <w:sz w:val="24"/>
          <w:szCs w:val="24"/>
        </w:rPr>
        <w:t xml:space="preserve">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1. Пассивный</w:t>
      </w:r>
      <w:r w:rsidRPr="00EE3846">
        <w:rPr>
          <w:rFonts w:ascii="Times New Roman" w:hAnsi="Times New Roman" w:cs="Times New Roman"/>
          <w:sz w:val="24"/>
          <w:szCs w:val="24"/>
        </w:rPr>
        <w:t>. Социально/ценностно дезориентированный обучающийся, демонстрирующий неудовлетворительные образовательные результаты или проблемы с поведением, не принимающий участие в жизни школы, отстраненный от коллектива. Обучающиеся, отнесенные диагностической системой в рамках программы «Организация адресной профилактической работы с использованием электронной системы раннего выявления асоциального поведения подростков общеобразовательных учреждений Невского района г. Санкт-Петербурга»</w:t>
      </w:r>
      <w:r w:rsidR="00162E9A" w:rsidRPr="00EE3846">
        <w:rPr>
          <w:rStyle w:val="ab"/>
          <w:rFonts w:ascii="Times New Roman" w:hAnsi="Times New Roman" w:cs="Times New Roman"/>
          <w:sz w:val="24"/>
          <w:szCs w:val="24"/>
        </w:rPr>
        <w:footnoteReference w:id="2"/>
      </w:r>
      <w:r w:rsidRPr="00EE3846">
        <w:rPr>
          <w:rFonts w:ascii="Times New Roman" w:hAnsi="Times New Roman" w:cs="Times New Roman"/>
          <w:sz w:val="24"/>
          <w:szCs w:val="24"/>
        </w:rPr>
        <w:t xml:space="preserve"> (далее - «АИСТ») к группе риска асоциального поведения в Г</w:t>
      </w:r>
      <w:r w:rsidR="00967D01" w:rsidRPr="00EE3846">
        <w:rPr>
          <w:rFonts w:ascii="Times New Roman" w:hAnsi="Times New Roman" w:cs="Times New Roman"/>
          <w:sz w:val="24"/>
          <w:szCs w:val="24"/>
        </w:rPr>
        <w:t>Б</w:t>
      </w:r>
      <w:r w:rsidRPr="00EE3846">
        <w:rPr>
          <w:rFonts w:ascii="Times New Roman" w:hAnsi="Times New Roman" w:cs="Times New Roman"/>
          <w:sz w:val="24"/>
          <w:szCs w:val="24"/>
        </w:rPr>
        <w:t>ОУ</w:t>
      </w:r>
      <w:r w:rsidR="004D20FC" w:rsidRPr="00EE3846">
        <w:rPr>
          <w:rFonts w:ascii="Times New Roman" w:hAnsi="Times New Roman" w:cs="Times New Roman"/>
          <w:sz w:val="24"/>
          <w:szCs w:val="24"/>
        </w:rPr>
        <w:t xml:space="preserve"> Невского района Санкт-Петербурга</w:t>
      </w:r>
      <w:r w:rsidRPr="00EE3846">
        <w:rPr>
          <w:rFonts w:ascii="Times New Roman" w:hAnsi="Times New Roman" w:cs="Times New Roman"/>
          <w:sz w:val="24"/>
          <w:szCs w:val="24"/>
        </w:rPr>
        <w:t>.</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2. Активный</w:t>
      </w:r>
      <w:r w:rsidRPr="00EE3846">
        <w:rPr>
          <w:rFonts w:ascii="Times New Roman" w:hAnsi="Times New Roman" w:cs="Times New Roman"/>
          <w:sz w:val="24"/>
          <w:szCs w:val="24"/>
        </w:rPr>
        <w:t>. Обучающийся</w:t>
      </w:r>
      <w:r w:rsidR="004D20FC" w:rsidRPr="00EE3846">
        <w:rPr>
          <w:rFonts w:ascii="Times New Roman" w:hAnsi="Times New Roman" w:cs="Times New Roman"/>
          <w:sz w:val="24"/>
          <w:szCs w:val="24"/>
        </w:rPr>
        <w:t>, в том числе</w:t>
      </w:r>
      <w:r w:rsidRPr="00EE3846">
        <w:rPr>
          <w:rFonts w:ascii="Times New Roman" w:hAnsi="Times New Roman" w:cs="Times New Roman"/>
          <w:sz w:val="24"/>
          <w:szCs w:val="24"/>
        </w:rPr>
        <w:t xml:space="preserve"> с особыми образовательными потребностями</w:t>
      </w:r>
      <w:r w:rsidR="004D20FC" w:rsidRPr="00EE3846">
        <w:rPr>
          <w:rFonts w:ascii="Times New Roman" w:hAnsi="Times New Roman" w:cs="Times New Roman"/>
          <w:sz w:val="24"/>
          <w:szCs w:val="24"/>
        </w:rPr>
        <w:t>,</w:t>
      </w:r>
      <w:r w:rsidRPr="00EE3846">
        <w:rPr>
          <w:rFonts w:ascii="Times New Roman" w:hAnsi="Times New Roman" w:cs="Times New Roman"/>
          <w:sz w:val="24"/>
          <w:szCs w:val="24"/>
        </w:rPr>
        <w:t xml:space="preserve"> увлеченный определенным творческим направлением, нуждающийся в профессиональной поддержке или ресурсах для обмена мнениями и реализации собственных проектов. Возможные варианты программы</w:t>
      </w:r>
      <w:r w:rsidR="004D20FC" w:rsidRPr="00EE3846">
        <w:rPr>
          <w:rFonts w:ascii="Times New Roman" w:hAnsi="Times New Roman" w:cs="Times New Roman"/>
          <w:sz w:val="24"/>
          <w:szCs w:val="24"/>
        </w:rPr>
        <w:t>, в</w:t>
      </w:r>
      <w:r w:rsidRPr="00EE3846">
        <w:rPr>
          <w:rFonts w:ascii="Times New Roman" w:hAnsi="Times New Roman" w:cs="Times New Roman"/>
          <w:sz w:val="24"/>
          <w:szCs w:val="24"/>
        </w:rPr>
        <w:t xml:space="preserve">ариации ролевых моделей внутри формы «специалист – обучающийся» могут различаться в зависимости от потребностей наставляемого и ресурсов наставника.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lastRenderedPageBreak/>
        <w:t>Область применения в рамках ДООП.</w:t>
      </w:r>
      <w:r w:rsidRPr="00EE3846">
        <w:rPr>
          <w:rFonts w:ascii="Times New Roman" w:hAnsi="Times New Roman" w:cs="Times New Roman"/>
          <w:sz w:val="24"/>
          <w:szCs w:val="24"/>
        </w:rPr>
        <w:t xml:space="preserve"> Взаимодействие наставника и наставляемого ведется в режиме внеурочной деятельности. Возможна организация совместных конкурсов и проектных работ, создание клуба по интересам с лидером-наставником, </w:t>
      </w:r>
      <w:proofErr w:type="spellStart"/>
      <w:r w:rsidRPr="00EE3846">
        <w:rPr>
          <w:rFonts w:ascii="Times New Roman" w:hAnsi="Times New Roman" w:cs="Times New Roman"/>
          <w:sz w:val="24"/>
          <w:szCs w:val="24"/>
        </w:rPr>
        <w:t>волонтерство</w:t>
      </w:r>
      <w:proofErr w:type="spellEnd"/>
      <w:r w:rsidRPr="00EE3846">
        <w:rPr>
          <w:rFonts w:ascii="Times New Roman" w:hAnsi="Times New Roman" w:cs="Times New Roman"/>
          <w:sz w:val="24"/>
          <w:szCs w:val="24"/>
        </w:rPr>
        <w:t>.</w:t>
      </w:r>
    </w:p>
    <w:p w:rsidR="00863EF6" w:rsidRPr="00EE3846" w:rsidRDefault="00863EF6" w:rsidP="00ED369F">
      <w:pPr>
        <w:widowControl w:val="0"/>
        <w:suppressAutoHyphens/>
        <w:spacing w:line="240" w:lineRule="auto"/>
        <w:rPr>
          <w:rFonts w:ascii="Times New Roman" w:hAnsi="Times New Roman" w:cs="Times New Roman"/>
          <w:sz w:val="24"/>
          <w:szCs w:val="24"/>
        </w:rPr>
      </w:pPr>
    </w:p>
    <w:p w:rsidR="00B91297" w:rsidRPr="00EE3846" w:rsidRDefault="00B91297" w:rsidP="00ED369F">
      <w:pPr>
        <w:pStyle w:val="a3"/>
        <w:widowControl w:val="0"/>
        <w:numPr>
          <w:ilvl w:val="2"/>
          <w:numId w:val="2"/>
        </w:numPr>
        <w:tabs>
          <w:tab w:val="left" w:pos="1560"/>
        </w:tabs>
        <w:suppressAutoHyphens/>
        <w:spacing w:line="240" w:lineRule="auto"/>
        <w:ind w:left="0" w:firstLine="851"/>
        <w:rPr>
          <w:rFonts w:ascii="Times New Roman" w:hAnsi="Times New Roman" w:cs="Times New Roman"/>
          <w:sz w:val="24"/>
          <w:szCs w:val="24"/>
        </w:rPr>
      </w:pPr>
      <w:r w:rsidRPr="00EE3846">
        <w:rPr>
          <w:rFonts w:ascii="Times New Roman" w:eastAsia="Calibri" w:hAnsi="Times New Roman" w:cs="Times New Roman"/>
          <w:sz w:val="24"/>
          <w:szCs w:val="24"/>
        </w:rPr>
        <w:t>Форма</w:t>
      </w:r>
      <w:r w:rsidRPr="00EE3846">
        <w:rPr>
          <w:rFonts w:ascii="Times New Roman" w:hAnsi="Times New Roman" w:cs="Times New Roman"/>
          <w:sz w:val="24"/>
          <w:szCs w:val="24"/>
        </w:rPr>
        <w:t xml:space="preserve"> наставничества </w:t>
      </w:r>
      <w:r w:rsidRPr="00EE3846">
        <w:rPr>
          <w:rFonts w:ascii="Times New Roman" w:hAnsi="Times New Roman" w:cs="Times New Roman"/>
          <w:b/>
          <w:i/>
          <w:sz w:val="24"/>
          <w:szCs w:val="24"/>
        </w:rPr>
        <w:t>«специалист – специалист»</w:t>
      </w:r>
      <w:r w:rsidRPr="00EE3846">
        <w:rPr>
          <w:rFonts w:ascii="Times New Roman" w:hAnsi="Times New Roman" w:cs="Times New Roman"/>
          <w:sz w:val="24"/>
          <w:szCs w:val="24"/>
        </w:rPr>
        <w:t xml:space="preserve"> 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 Центра, оказывающим первому разностороннюю поддержку. Кроме того, взаимодействие двух (и более) специалистов, обладающих большим опытом в рамках одного направления деятельности, в котором наставник обладает большим опытом и </w:t>
      </w:r>
      <w:proofErr w:type="spellStart"/>
      <w:r w:rsidRPr="00EE3846">
        <w:rPr>
          <w:rFonts w:ascii="Times New Roman" w:hAnsi="Times New Roman" w:cs="Times New Roman"/>
          <w:sz w:val="24"/>
          <w:szCs w:val="24"/>
        </w:rPr>
        <w:t>экспертностью</w:t>
      </w:r>
      <w:proofErr w:type="spellEnd"/>
      <w:r w:rsidRPr="00EE3846">
        <w:rPr>
          <w:rFonts w:ascii="Times New Roman" w:hAnsi="Times New Roman" w:cs="Times New Roman"/>
          <w:sz w:val="24"/>
          <w:szCs w:val="24"/>
        </w:rPr>
        <w:t xml:space="preserve"> развиваемой компетенции.</w:t>
      </w:r>
    </w:p>
    <w:p w:rsidR="00B91297" w:rsidRPr="00EE3846" w:rsidRDefault="00B91297" w:rsidP="00863EF6">
      <w:pPr>
        <w:widowControl w:val="0"/>
        <w:suppressAutoHyphens/>
        <w:spacing w:before="120" w:line="240" w:lineRule="auto"/>
        <w:rPr>
          <w:rFonts w:ascii="Times New Roman" w:hAnsi="Times New Roman" w:cs="Times New Roman"/>
          <w:b/>
          <w:bCs/>
          <w:sz w:val="24"/>
          <w:szCs w:val="24"/>
        </w:rPr>
      </w:pPr>
      <w:r w:rsidRPr="00EE3846">
        <w:rPr>
          <w:rFonts w:ascii="Times New Roman" w:hAnsi="Times New Roman" w:cs="Times New Roman"/>
          <w:b/>
          <w:bCs/>
          <w:sz w:val="24"/>
          <w:szCs w:val="24"/>
        </w:rPr>
        <w:t xml:space="preserve">Цели: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успешное закрепление на месте работы или в должности педагога молодого специалиста, повышение его профессионального потенциала и уровня, а также создание комфортной профессиональной среды внутри Центра, позволяющей реализовывать актуальные педагогические задачи на высоком уровне;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профилактика выгорания специалистов Центра.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bCs/>
          <w:sz w:val="24"/>
          <w:szCs w:val="24"/>
        </w:rPr>
        <w:t>Задачи:</w:t>
      </w:r>
      <w:r w:rsidRPr="00EE3846">
        <w:rPr>
          <w:rFonts w:ascii="Times New Roman" w:hAnsi="Times New Roman" w:cs="Times New Roman"/>
          <w:sz w:val="24"/>
          <w:szCs w:val="24"/>
        </w:rPr>
        <w:t xml:space="preserve"> </w:t>
      </w:r>
    </w:p>
    <w:p w:rsidR="007063DF"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bookmarkStart w:id="5" w:name="_Hlk146453452"/>
      <w:bookmarkStart w:id="6" w:name="_Hlk146453682"/>
      <w:r w:rsidRPr="00EE3846">
        <w:rPr>
          <w:rFonts w:ascii="Times New Roman" w:hAnsi="Times New Roman" w:cs="Times New Roman"/>
          <w:sz w:val="24"/>
          <w:szCs w:val="24"/>
        </w:rPr>
        <w:t>выявить дефициты в компетенциях;</w:t>
      </w:r>
    </w:p>
    <w:p w:rsidR="007063DF"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определить оптимальную и эффективную модель индивидуального образовательного маршрута;</w:t>
      </w:r>
    </w:p>
    <w:bookmarkEnd w:id="5"/>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способствовать формированию потребности заниматься анализом результатов своей профессиональной деятельности;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развивать интерес к методике построения и организации результативного образовательного процесса; </w:t>
      </w:r>
    </w:p>
    <w:p w:rsidR="003B18C2"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ориентировать начинающего специалиста на творческое использование передового педагогического опыта в своей деятельности;</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 </w:t>
      </w:r>
      <w:r w:rsidR="003B18C2" w:rsidRPr="00EE3846">
        <w:rPr>
          <w:rFonts w:ascii="Times New Roman" w:hAnsi="Times New Roman" w:cs="Times New Roman"/>
          <w:sz w:val="24"/>
          <w:szCs w:val="24"/>
        </w:rPr>
        <w:t>создать условия для формирования и усиления интереса</w:t>
      </w:r>
      <w:r w:rsidRPr="00EE3846">
        <w:rPr>
          <w:rFonts w:ascii="Times New Roman" w:hAnsi="Times New Roman" w:cs="Times New Roman"/>
          <w:sz w:val="24"/>
          <w:szCs w:val="24"/>
        </w:rPr>
        <w:t xml:space="preserve"> молодо</w:t>
      </w:r>
      <w:r w:rsidR="003B18C2" w:rsidRPr="00EE3846">
        <w:rPr>
          <w:rFonts w:ascii="Times New Roman" w:hAnsi="Times New Roman" w:cs="Times New Roman"/>
          <w:sz w:val="24"/>
          <w:szCs w:val="24"/>
        </w:rPr>
        <w:t>го</w:t>
      </w:r>
      <w:r w:rsidRPr="00EE3846">
        <w:rPr>
          <w:rFonts w:ascii="Times New Roman" w:hAnsi="Times New Roman" w:cs="Times New Roman"/>
          <w:sz w:val="24"/>
          <w:szCs w:val="24"/>
        </w:rPr>
        <w:t xml:space="preserve"> специалист</w:t>
      </w:r>
      <w:r w:rsidR="003B18C2" w:rsidRPr="00EE3846">
        <w:rPr>
          <w:rFonts w:ascii="Times New Roman" w:hAnsi="Times New Roman" w:cs="Times New Roman"/>
          <w:sz w:val="24"/>
          <w:szCs w:val="24"/>
        </w:rPr>
        <w:t>а</w:t>
      </w:r>
      <w:r w:rsidRPr="00EE3846">
        <w:rPr>
          <w:rFonts w:ascii="Times New Roman" w:hAnsi="Times New Roman" w:cs="Times New Roman"/>
          <w:sz w:val="24"/>
          <w:szCs w:val="24"/>
        </w:rPr>
        <w:t xml:space="preserve"> к педагогической деятельности в целях его закрепления в Центре;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ускорить процесс профессионального становления специалиста; </w:t>
      </w:r>
    </w:p>
    <w:p w:rsidR="00C252C2" w:rsidRPr="00EE3846" w:rsidRDefault="00C252C2"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передать</w:t>
      </w:r>
      <w:r w:rsidR="00B91297" w:rsidRPr="00EE3846">
        <w:rPr>
          <w:rFonts w:ascii="Times New Roman" w:hAnsi="Times New Roman" w:cs="Times New Roman"/>
          <w:sz w:val="24"/>
          <w:szCs w:val="24"/>
        </w:rPr>
        <w:t xml:space="preserve"> специфическ</w:t>
      </w:r>
      <w:r w:rsidRPr="00EE3846">
        <w:rPr>
          <w:rFonts w:ascii="Times New Roman" w:hAnsi="Times New Roman" w:cs="Times New Roman"/>
          <w:sz w:val="24"/>
          <w:szCs w:val="24"/>
        </w:rPr>
        <w:t>ий</w:t>
      </w:r>
      <w:r w:rsidR="00B91297" w:rsidRPr="00EE3846">
        <w:rPr>
          <w:rFonts w:ascii="Times New Roman" w:hAnsi="Times New Roman" w:cs="Times New Roman"/>
          <w:sz w:val="24"/>
          <w:szCs w:val="24"/>
        </w:rPr>
        <w:t xml:space="preserve"> опыт в рамках одного направления профессиональной деятельности</w:t>
      </w:r>
      <w:r w:rsidRPr="00EE3846">
        <w:rPr>
          <w:rFonts w:ascii="Times New Roman" w:hAnsi="Times New Roman" w:cs="Times New Roman"/>
          <w:sz w:val="24"/>
          <w:szCs w:val="24"/>
        </w:rPr>
        <w:t>;</w:t>
      </w:r>
    </w:p>
    <w:p w:rsidR="00C252C2" w:rsidRPr="00EE3846" w:rsidRDefault="00C252C2"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 условия для профилактики профессионального выгорания педагогов;</w:t>
      </w:r>
    </w:p>
    <w:p w:rsidR="00C252C2" w:rsidRPr="00EE3846" w:rsidRDefault="00C252C2"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 условия для повышения удовлетворенности педагогов наставнической практикой и профессиональной деятельностью;</w:t>
      </w:r>
    </w:p>
    <w:p w:rsidR="00DA0B4E"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w:t>
      </w:r>
      <w:r w:rsidR="00C252C2" w:rsidRPr="00EE3846">
        <w:rPr>
          <w:rFonts w:ascii="Times New Roman" w:hAnsi="Times New Roman" w:cs="Times New Roman"/>
          <w:sz w:val="24"/>
          <w:szCs w:val="24"/>
        </w:rPr>
        <w:t>формирова</w:t>
      </w:r>
      <w:r w:rsidRPr="00EE3846">
        <w:rPr>
          <w:rFonts w:ascii="Times New Roman" w:hAnsi="Times New Roman" w:cs="Times New Roman"/>
          <w:sz w:val="24"/>
          <w:szCs w:val="24"/>
        </w:rPr>
        <w:t>ть</w:t>
      </w:r>
      <w:r w:rsidR="00C252C2" w:rsidRPr="00EE3846">
        <w:rPr>
          <w:rFonts w:ascii="Times New Roman" w:hAnsi="Times New Roman" w:cs="Times New Roman"/>
          <w:sz w:val="24"/>
          <w:szCs w:val="24"/>
        </w:rPr>
        <w:t xml:space="preserve"> и расшири</w:t>
      </w:r>
      <w:r w:rsidRPr="00EE3846">
        <w:rPr>
          <w:rFonts w:ascii="Times New Roman" w:hAnsi="Times New Roman" w:cs="Times New Roman"/>
          <w:sz w:val="24"/>
          <w:szCs w:val="24"/>
        </w:rPr>
        <w:t>ть</w:t>
      </w:r>
      <w:r w:rsidR="00C252C2" w:rsidRPr="00EE3846">
        <w:rPr>
          <w:rFonts w:ascii="Times New Roman" w:hAnsi="Times New Roman" w:cs="Times New Roman"/>
          <w:sz w:val="24"/>
          <w:szCs w:val="24"/>
        </w:rPr>
        <w:t xml:space="preserve"> компетенци</w:t>
      </w:r>
      <w:r w:rsidRPr="00EE3846">
        <w:rPr>
          <w:rFonts w:ascii="Times New Roman" w:hAnsi="Times New Roman" w:cs="Times New Roman"/>
          <w:sz w:val="24"/>
          <w:szCs w:val="24"/>
        </w:rPr>
        <w:t>и</w:t>
      </w:r>
      <w:r w:rsidR="00C252C2" w:rsidRPr="00EE3846">
        <w:rPr>
          <w:rFonts w:ascii="Times New Roman" w:hAnsi="Times New Roman" w:cs="Times New Roman"/>
          <w:sz w:val="24"/>
          <w:szCs w:val="24"/>
        </w:rPr>
        <w:t xml:space="preserve"> в различных сферах деятельности</w:t>
      </w:r>
      <w:r w:rsidR="00DA0B4E" w:rsidRPr="00EE3846">
        <w:rPr>
          <w:rFonts w:ascii="Times New Roman" w:hAnsi="Times New Roman" w:cs="Times New Roman"/>
          <w:sz w:val="24"/>
          <w:szCs w:val="24"/>
        </w:rPr>
        <w:t>;</w:t>
      </w:r>
    </w:p>
    <w:p w:rsidR="00B91297" w:rsidRPr="00EE3846" w:rsidRDefault="007063DF"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 условия для формирования и повышения лояльности участников педагогического сообщества</w:t>
      </w:r>
      <w:r w:rsidR="00B91297" w:rsidRPr="00EE3846">
        <w:rPr>
          <w:rFonts w:ascii="Times New Roman" w:hAnsi="Times New Roman" w:cs="Times New Roman"/>
          <w:sz w:val="24"/>
          <w:szCs w:val="24"/>
        </w:rPr>
        <w:t xml:space="preserve">. </w:t>
      </w:r>
    </w:p>
    <w:bookmarkEnd w:id="6"/>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Ожидаемые результаты.</w:t>
      </w:r>
      <w:r w:rsidRPr="00EE3846">
        <w:rPr>
          <w:rFonts w:ascii="Times New Roman" w:hAnsi="Times New Roman" w:cs="Times New Roman"/>
          <w:sz w:val="24"/>
          <w:szCs w:val="24"/>
        </w:rPr>
        <w:t xml:space="preserve"> Результатом правильной организации работы наставников будет высокий уровень включенности молодых (новых) специалистов в работу, культурную жизнь образовательной организации, усиление уверенности в собственных силах и развитие личного, творческого и педагогического потенциала. Это окажет положительное влияние на уровень образовательной подготовки и психологический климат в Центре. Специалисты-наставляемые получат необходимые для данного периода профессиональной реализации компетенции, профессиональные советы и рекомендации, а также стимул и ресурс для комфортного становления и развития внутри организации.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Среди оцениваемых результатов:</w:t>
      </w:r>
      <w:r w:rsidRPr="00EE3846">
        <w:rPr>
          <w:rFonts w:ascii="Times New Roman" w:hAnsi="Times New Roman" w:cs="Times New Roman"/>
          <w:sz w:val="24"/>
          <w:szCs w:val="24"/>
        </w:rPr>
        <w:t xml:space="preserve">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повышение уровня удовлетворенности собственной работой и улучшение психоэмоционального состояния;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lastRenderedPageBreak/>
        <w:t xml:space="preserve">рост числа специалистов, желающих продолжать свою работу в качестве специалиста в данном коллективе/образовательной организации;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сокращение числа конфликтов в педагогическом и с родительским сообществами;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bookmarkStart w:id="7" w:name="_Hlk95177279"/>
      <w:r w:rsidRPr="00EE3846">
        <w:rPr>
          <w:rFonts w:ascii="Times New Roman" w:hAnsi="Times New Roman" w:cs="Times New Roman"/>
          <w:sz w:val="24"/>
          <w:szCs w:val="24"/>
        </w:rPr>
        <w:t>рост числа специалистов высшей категории;</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измеримое улучшение личных показателей эффективности педагогов и специалистов;</w:t>
      </w:r>
    </w:p>
    <w:bookmarkEnd w:id="7"/>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рост числа собственных профессиональных работ: статей, исследований, методических практик молодого специалиста.</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Портрет участников</w:t>
      </w:r>
      <w:r w:rsidRPr="00EE3846">
        <w:rPr>
          <w:rFonts w:ascii="Times New Roman" w:hAnsi="Times New Roman" w:cs="Times New Roman"/>
          <w:sz w:val="24"/>
          <w:szCs w:val="24"/>
        </w:rPr>
        <w:t xml:space="preserve">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u w:val="single"/>
        </w:rPr>
        <w:t>Наставник.</w:t>
      </w:r>
      <w:r w:rsidRPr="00EE3846">
        <w:rPr>
          <w:rFonts w:ascii="Times New Roman" w:hAnsi="Times New Roman" w:cs="Times New Roman"/>
          <w:sz w:val="24"/>
          <w:szCs w:val="24"/>
        </w:rPr>
        <w:t xml:space="preserve"> Опытный специалист, имеющий профессиональные успехи (победитель различных профессиональных конкурсов, автор учебных пособий и материалов, участник или ведущий вебинаров и семинаров), склонный к активной общественной работе, лояльный участник педагогического сообщества Центра. Обладает лидерскими, организационными и коммуникативными навыками, хорошо развитой эмпатией. Для реализации различных задач возможно выделение двух типов наставников.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iCs/>
          <w:sz w:val="24"/>
          <w:szCs w:val="24"/>
        </w:rPr>
        <w:t>Наставник-консультант</w:t>
      </w:r>
      <w:r w:rsidRPr="00EE3846">
        <w:rPr>
          <w:rFonts w:ascii="Times New Roman" w:hAnsi="Times New Roman" w:cs="Times New Roman"/>
          <w:sz w:val="24"/>
          <w:szCs w:val="24"/>
        </w:rPr>
        <w:t xml:space="preserve"> – создает комфортные условия для реализации профессиональных качеств, помогает с организацией процесса и решением конкретных психолого-педагогических и коммуникативных проблем. Контролирует самостоятельную работу молодого специалиста. Взаимодействие такого тандема – классический вариант поддержки для приобретения молодым специалистом необходимых профессиональных навыков (организационных, коммуникационных) и закрепления на месте работы, представляет собой практику подготовки и развития кадров.</w:t>
      </w:r>
    </w:p>
    <w:p w:rsidR="00B91297" w:rsidRPr="00EE3846" w:rsidRDefault="00B91297" w:rsidP="00ED369F">
      <w:pPr>
        <w:widowControl w:val="0"/>
        <w:suppressAutoHyphens/>
        <w:spacing w:line="240" w:lineRule="auto"/>
        <w:rPr>
          <w:rFonts w:ascii="Times New Roman" w:hAnsi="Times New Roman" w:cs="Times New Roman"/>
          <w:i/>
          <w:sz w:val="24"/>
          <w:szCs w:val="24"/>
        </w:rPr>
      </w:pPr>
      <w:r w:rsidRPr="00EE3846">
        <w:rPr>
          <w:rFonts w:ascii="Times New Roman" w:hAnsi="Times New Roman" w:cs="Times New Roman"/>
          <w:sz w:val="24"/>
          <w:szCs w:val="24"/>
        </w:rPr>
        <w:t xml:space="preserve">● </w:t>
      </w:r>
      <w:r w:rsidRPr="00EE3846">
        <w:rPr>
          <w:rFonts w:ascii="Times New Roman" w:hAnsi="Times New Roman" w:cs="Times New Roman"/>
          <w:i/>
          <w:iCs/>
          <w:sz w:val="24"/>
          <w:szCs w:val="24"/>
        </w:rPr>
        <w:t>Наставник-мастер</w:t>
      </w:r>
      <w:r w:rsidRPr="00EE3846">
        <w:rPr>
          <w:rFonts w:ascii="Times New Roman" w:hAnsi="Times New Roman" w:cs="Times New Roman"/>
          <w:sz w:val="24"/>
          <w:szCs w:val="24"/>
        </w:rPr>
        <w:t xml:space="preserve"> – опытный педагог того же направления, что и специалист-наставляемый, способный осуществлять всестороннюю методическую поддержку, обладающий большим опытом и </w:t>
      </w:r>
      <w:proofErr w:type="spellStart"/>
      <w:r w:rsidRPr="00EE3846">
        <w:rPr>
          <w:rFonts w:ascii="Times New Roman" w:hAnsi="Times New Roman" w:cs="Times New Roman"/>
          <w:sz w:val="24"/>
          <w:szCs w:val="24"/>
        </w:rPr>
        <w:t>экспертностью</w:t>
      </w:r>
      <w:proofErr w:type="spellEnd"/>
      <w:r w:rsidRPr="00EE3846">
        <w:rPr>
          <w:rFonts w:ascii="Times New Roman" w:hAnsi="Times New Roman" w:cs="Times New Roman"/>
          <w:sz w:val="24"/>
          <w:szCs w:val="24"/>
        </w:rPr>
        <w:t xml:space="preserve"> в рамках формируемой компетенции. </w:t>
      </w:r>
      <w:r w:rsidRPr="00EE3846">
        <w:rPr>
          <w:rFonts w:ascii="Times New Roman" w:hAnsi="Times New Roman" w:cs="Times New Roman"/>
          <w:i/>
          <w:sz w:val="24"/>
          <w:szCs w:val="24"/>
        </w:rPr>
        <w:t>(Например, педагог-психолог с опытом консультирования в кризисных ситуациях, методист со знанием библиотечного дела и т.д.).</w:t>
      </w:r>
    </w:p>
    <w:p w:rsidR="00B91297" w:rsidRPr="00EE3846" w:rsidRDefault="00B91297" w:rsidP="00ED369F">
      <w:pPr>
        <w:widowControl w:val="0"/>
        <w:suppressAutoHyphens/>
        <w:spacing w:line="240" w:lineRule="auto"/>
        <w:rPr>
          <w:rFonts w:ascii="Times New Roman" w:hAnsi="Times New Roman" w:cs="Times New Roman"/>
          <w:i/>
          <w:sz w:val="24"/>
          <w:szCs w:val="24"/>
          <w:u w:val="single"/>
        </w:rPr>
      </w:pPr>
      <w:r w:rsidRPr="00EE3846">
        <w:rPr>
          <w:rFonts w:ascii="Times New Roman" w:hAnsi="Times New Roman" w:cs="Times New Roman"/>
          <w:i/>
          <w:sz w:val="24"/>
          <w:szCs w:val="24"/>
          <w:u w:val="single"/>
        </w:rPr>
        <w:t xml:space="preserve">Наставляемый.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iCs/>
          <w:sz w:val="24"/>
          <w:szCs w:val="24"/>
        </w:rPr>
        <w:t>Вариант 1.</w:t>
      </w:r>
      <w:r w:rsidRPr="00EE3846">
        <w:rPr>
          <w:rFonts w:ascii="Times New Roman" w:hAnsi="Times New Roman" w:cs="Times New Roman"/>
          <w:sz w:val="24"/>
          <w:szCs w:val="24"/>
        </w:rPr>
        <w:t xml:space="preserve"> Молодой специалист, имеющий малый опыт работы – от 0 до 3 лет, испытывающий трудности с организацией учебного процесса, взаимодействием с учениками, другими педагогами, администрацией или родителями. Специалист, находящийся в процессе адаптации на новом месте работы, которому необходимо получить представление о традициях, особенностях, регламенте и принципах образовательной организации.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iCs/>
          <w:sz w:val="24"/>
          <w:szCs w:val="24"/>
        </w:rPr>
        <w:t>Вариант 2.</w:t>
      </w:r>
      <w:r w:rsidRPr="00EE3846">
        <w:rPr>
          <w:rFonts w:ascii="Times New Roman" w:hAnsi="Times New Roman" w:cs="Times New Roman"/>
          <w:sz w:val="24"/>
          <w:szCs w:val="24"/>
        </w:rPr>
        <w:t xml:space="preserve"> Специалист, находящийся в состоянии эмоционального выгорания, хронической усталости.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iCs/>
          <w:sz w:val="24"/>
          <w:szCs w:val="24"/>
        </w:rPr>
        <w:t>Вариант 3.</w:t>
      </w:r>
      <w:r w:rsidRPr="00EE3846">
        <w:rPr>
          <w:rFonts w:ascii="Times New Roman" w:hAnsi="Times New Roman" w:cs="Times New Roman"/>
          <w:sz w:val="24"/>
          <w:szCs w:val="24"/>
        </w:rPr>
        <w:t xml:space="preserve"> Специалист, имеющий опыт профессиональной деятельности, однако обладающий недостаточными специфическими знаниями в сфере формируемой компетенции.</w:t>
      </w:r>
    </w:p>
    <w:p w:rsidR="00863EF6" w:rsidRPr="00EE3846" w:rsidRDefault="00863EF6" w:rsidP="00ED369F">
      <w:pPr>
        <w:widowControl w:val="0"/>
        <w:suppressAutoHyphens/>
        <w:spacing w:line="240" w:lineRule="auto"/>
        <w:rPr>
          <w:rFonts w:ascii="Times New Roman" w:hAnsi="Times New Roman" w:cs="Times New Roman"/>
          <w:sz w:val="24"/>
          <w:szCs w:val="24"/>
        </w:rPr>
      </w:pPr>
    </w:p>
    <w:p w:rsidR="00B91297" w:rsidRPr="00EE3846" w:rsidRDefault="00B91297" w:rsidP="00ED369F">
      <w:pPr>
        <w:pStyle w:val="a3"/>
        <w:widowControl w:val="0"/>
        <w:numPr>
          <w:ilvl w:val="2"/>
          <w:numId w:val="2"/>
        </w:numPr>
        <w:tabs>
          <w:tab w:val="left" w:pos="1560"/>
        </w:tabs>
        <w:suppressAutoHyphens/>
        <w:spacing w:line="240" w:lineRule="auto"/>
        <w:ind w:left="0" w:firstLine="851"/>
        <w:rPr>
          <w:rFonts w:ascii="Times New Roman" w:hAnsi="Times New Roman" w:cs="Times New Roman"/>
          <w:sz w:val="24"/>
          <w:szCs w:val="24"/>
        </w:rPr>
      </w:pPr>
      <w:r w:rsidRPr="00EE3846">
        <w:rPr>
          <w:rFonts w:ascii="Times New Roman" w:hAnsi="Times New Roman" w:cs="Times New Roman"/>
          <w:sz w:val="24"/>
          <w:szCs w:val="24"/>
        </w:rPr>
        <w:t xml:space="preserve">Форма наставничества </w:t>
      </w:r>
      <w:r w:rsidRPr="00EE3846">
        <w:rPr>
          <w:rFonts w:ascii="Times New Roman" w:hAnsi="Times New Roman" w:cs="Times New Roman"/>
          <w:b/>
          <w:i/>
          <w:sz w:val="24"/>
          <w:szCs w:val="24"/>
        </w:rPr>
        <w:t>«специалист – внешний специалист»</w:t>
      </w:r>
      <w:r w:rsidRPr="00EE3846">
        <w:rPr>
          <w:rFonts w:ascii="Times New Roman" w:hAnsi="Times New Roman" w:cs="Times New Roman"/>
          <w:sz w:val="24"/>
          <w:szCs w:val="24"/>
        </w:rPr>
        <w:t xml:space="preserve"> предполагает взаимодействие специалиста ОУ с опытным и располагающим ресурсами и навыками специалистом Центра, оказывающим первому разностороннюю поддержку.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bCs/>
          <w:sz w:val="24"/>
          <w:szCs w:val="24"/>
        </w:rPr>
        <w:t>Цель</w:t>
      </w:r>
      <w:r w:rsidRPr="00EE3846">
        <w:rPr>
          <w:rFonts w:ascii="Times New Roman" w:hAnsi="Times New Roman" w:cs="Times New Roman"/>
          <w:sz w:val="24"/>
          <w:szCs w:val="24"/>
        </w:rPr>
        <w:t xml:space="preserve"> – методическая поддержка специалиста ОУ, позволяющая, в том числе, реализовывать актуальные задачи в ОУ на высоком уровне.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bCs/>
          <w:sz w:val="24"/>
          <w:szCs w:val="24"/>
        </w:rPr>
        <w:t>Задачи:</w:t>
      </w:r>
      <w:r w:rsidRPr="00EE3846">
        <w:rPr>
          <w:rFonts w:ascii="Times New Roman" w:hAnsi="Times New Roman" w:cs="Times New Roman"/>
          <w:sz w:val="24"/>
          <w:szCs w:val="24"/>
        </w:rPr>
        <w:t xml:space="preserve"> </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выявить дефициты в компетенциях</w:t>
      </w:r>
      <w:r w:rsidR="003B18C2" w:rsidRPr="00EE3846">
        <w:rPr>
          <w:rFonts w:ascii="Times New Roman" w:hAnsi="Times New Roman" w:cs="Times New Roman"/>
          <w:sz w:val="24"/>
          <w:szCs w:val="24"/>
        </w:rPr>
        <w:t xml:space="preserve"> педагогов ОУ</w:t>
      </w:r>
      <w:r w:rsidRPr="00EE3846">
        <w:rPr>
          <w:rFonts w:ascii="Times New Roman" w:hAnsi="Times New Roman" w:cs="Times New Roman"/>
          <w:sz w:val="24"/>
          <w:szCs w:val="24"/>
        </w:rPr>
        <w:t>;</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определить оптимальную и эффективную модель индивидуального образовательного маршрута;</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lastRenderedPageBreak/>
        <w:t xml:space="preserve">способствовать формированию потребности заниматься анализом результатов своей профессиональной деятельности; </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развивать интерес к методике построения и организации результативного образовательного процесса; </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ориентировать начинающего специалиста на творческое использование передового педагогического опыта в своей деятельности; </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ускорить процесс профессионального становления специалиста; </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передать специфический опыт в рамках одного направления профессиональной деятельности;</w:t>
      </w:r>
    </w:p>
    <w:p w:rsidR="003B18C2" w:rsidRPr="00EE3846" w:rsidRDefault="003B18C2"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 условия для формирования и усиления интереса молодого специалиста к педагогической деятельности в целях его закрепления в ОУ;</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 условия для профилактики профессионального выгорания педагогов</w:t>
      </w:r>
      <w:r w:rsidR="003B18C2" w:rsidRPr="00EE3846">
        <w:rPr>
          <w:rFonts w:ascii="Times New Roman" w:hAnsi="Times New Roman" w:cs="Times New Roman"/>
          <w:sz w:val="24"/>
          <w:szCs w:val="24"/>
        </w:rPr>
        <w:t xml:space="preserve"> ОУ</w:t>
      </w:r>
      <w:r w:rsidRPr="00EE3846">
        <w:rPr>
          <w:rFonts w:ascii="Times New Roman" w:hAnsi="Times New Roman" w:cs="Times New Roman"/>
          <w:sz w:val="24"/>
          <w:szCs w:val="24"/>
        </w:rPr>
        <w:t>;</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создать условия для повышения удовлетворенности педагогов наставнической практикой и профессиональной деятельностью;</w:t>
      </w:r>
    </w:p>
    <w:p w:rsidR="003E0FE9" w:rsidRPr="00EE3846" w:rsidRDefault="003E0FE9"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сформировать и расширить компетенции в различных сферах деятельности;</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способствовать формированию потребности заниматься анализом результатов своей профессиональной деятельности;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развить интерес к методике раннего выявления асоциального поведения среди обучающихся Г</w:t>
      </w:r>
      <w:r w:rsidR="003B18C2" w:rsidRPr="00EE3846">
        <w:rPr>
          <w:rFonts w:ascii="Times New Roman" w:hAnsi="Times New Roman" w:cs="Times New Roman"/>
          <w:sz w:val="24"/>
          <w:szCs w:val="24"/>
        </w:rPr>
        <w:t>Б</w:t>
      </w:r>
      <w:r w:rsidRPr="00EE3846">
        <w:rPr>
          <w:rFonts w:ascii="Times New Roman" w:hAnsi="Times New Roman" w:cs="Times New Roman"/>
          <w:sz w:val="24"/>
          <w:szCs w:val="24"/>
        </w:rPr>
        <w:t xml:space="preserve">ОУ («АИСТ»);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ориентировать начинающего специалиста на творческое использование передового педагогического опыта в своей деятельности;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в том числе ускорить процесс профессионального становления специалиста.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Ожидаемые результаты.</w:t>
      </w:r>
      <w:r w:rsidRPr="00EE3846">
        <w:rPr>
          <w:rFonts w:ascii="Times New Roman" w:hAnsi="Times New Roman" w:cs="Times New Roman"/>
          <w:sz w:val="24"/>
          <w:szCs w:val="24"/>
        </w:rPr>
        <w:t xml:space="preserve"> Результатом правильной организации работы наставников будет высокий уровень включенности молодых (новых) специалистов в работу, культурную жизнь образовательной организации, усиление уверенности в собственных силах и развитие личного, творческого и педагогического потенциала. Специалисты-наставляемые получат необходимые профессиональные советы и рекомендации, а также стимул и ресурс для комфортного становления и развития внутри своей организации.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Среди оцениваемых результатов:</w:t>
      </w:r>
      <w:r w:rsidRPr="00EE3846">
        <w:rPr>
          <w:rFonts w:ascii="Times New Roman" w:hAnsi="Times New Roman" w:cs="Times New Roman"/>
          <w:sz w:val="24"/>
          <w:szCs w:val="24"/>
        </w:rPr>
        <w:t xml:space="preserve">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повышение уровня удовлетворенности собственной работой и улучшение психоэмоционального состояния;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рост числа специалистов, желающих продолжать свою работу в качестве специалиста в коллективе/образовательной организации;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сокращение числа конфликтов с педагогическим и родительским сообществами;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рост числа собственных профессиональных работ: статей, исследований, методических практик молодого специалиста ОУ;</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рост числа специалистов высшей категории;</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измеримое улучшение личных показателей эффективности педагогов и специалистов;</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bookmarkStart w:id="8" w:name="_Hlk95590580"/>
      <w:r w:rsidRPr="00EE3846">
        <w:rPr>
          <w:rFonts w:ascii="Times New Roman" w:hAnsi="Times New Roman" w:cs="Times New Roman"/>
          <w:sz w:val="24"/>
          <w:szCs w:val="24"/>
        </w:rPr>
        <w:t>рост числа специалистов ОУ, вовлеченных в реализацию инновационной программы (модели) организации адресной профилактической работы с использованием электронной системы раннего выявления асоциального поведения подростков общеобразовательных учреждений Невского района г. Санкт-Петербурга.</w:t>
      </w:r>
    </w:p>
    <w:bookmarkEnd w:id="8"/>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Портрет участников</w:t>
      </w:r>
      <w:r w:rsidRPr="00EE3846">
        <w:rPr>
          <w:rFonts w:ascii="Times New Roman" w:hAnsi="Times New Roman" w:cs="Times New Roman"/>
          <w:sz w:val="24"/>
          <w:szCs w:val="24"/>
        </w:rPr>
        <w:t xml:space="preserve">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u w:val="single"/>
        </w:rPr>
        <w:t>Наставник.</w:t>
      </w:r>
      <w:r w:rsidRPr="00EE3846">
        <w:rPr>
          <w:rFonts w:ascii="Times New Roman" w:hAnsi="Times New Roman" w:cs="Times New Roman"/>
          <w:sz w:val="24"/>
          <w:szCs w:val="24"/>
        </w:rPr>
        <w:t xml:space="preserve"> </w:t>
      </w:r>
      <w:bookmarkStart w:id="9" w:name="_Hlk95174543"/>
      <w:r w:rsidRPr="00EE3846">
        <w:rPr>
          <w:rFonts w:ascii="Times New Roman" w:hAnsi="Times New Roman" w:cs="Times New Roman"/>
          <w:sz w:val="24"/>
          <w:szCs w:val="24"/>
        </w:rPr>
        <w:t xml:space="preserve">Опытный специалист, имеющий профессиональные успехи (победитель различных профессиональных конкурсов, автор учебных пособий и материалов, участник или ведущий вебинаров и семинаров), склонный к активной общественной работе, лояльный участник педагогического сообщества Центра. Обладает лидерскими, </w:t>
      </w:r>
      <w:r w:rsidRPr="00EE3846">
        <w:rPr>
          <w:rFonts w:ascii="Times New Roman" w:hAnsi="Times New Roman" w:cs="Times New Roman"/>
          <w:sz w:val="24"/>
          <w:szCs w:val="24"/>
        </w:rPr>
        <w:lastRenderedPageBreak/>
        <w:t xml:space="preserve">организационными и коммуникативными навыками, хорошо развитой эмпатией. Для реализации различных задач используется тип «Наставник-консультант», который создает комфортные условия для реализации профессиональных качеств, помогает с организацией процесса и решением конкретных информационных, психолого-педагогических и коммуникативных проблем, оказывает методическую поддержку, контролирует самостоятельную работу специалиста. </w:t>
      </w:r>
    </w:p>
    <w:bookmarkEnd w:id="9"/>
    <w:p w:rsidR="00B91297" w:rsidRPr="00EE3846" w:rsidRDefault="00B91297" w:rsidP="00ED369F">
      <w:pPr>
        <w:widowControl w:val="0"/>
        <w:suppressAutoHyphens/>
        <w:spacing w:line="240" w:lineRule="auto"/>
        <w:rPr>
          <w:rFonts w:ascii="Times New Roman" w:hAnsi="Times New Roman" w:cs="Times New Roman"/>
          <w:i/>
          <w:sz w:val="24"/>
          <w:szCs w:val="24"/>
          <w:u w:val="single"/>
        </w:rPr>
      </w:pPr>
      <w:r w:rsidRPr="00EE3846">
        <w:rPr>
          <w:rFonts w:ascii="Times New Roman" w:hAnsi="Times New Roman" w:cs="Times New Roman"/>
          <w:i/>
          <w:sz w:val="24"/>
          <w:szCs w:val="24"/>
          <w:u w:val="single"/>
        </w:rPr>
        <w:t xml:space="preserve">Наставляемый.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1</w:t>
      </w:r>
      <w:r w:rsidRPr="00EE3846">
        <w:rPr>
          <w:rFonts w:ascii="Times New Roman" w:hAnsi="Times New Roman" w:cs="Times New Roman"/>
          <w:sz w:val="24"/>
          <w:szCs w:val="24"/>
        </w:rPr>
        <w:t xml:space="preserve">. Молодой специалист, имеющий малый опыт работы – от 0 до 3 лет, испытывающий трудности в методической работе. Специалист, находящийся в процессе адаптации на новом месте работы.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2</w:t>
      </w:r>
      <w:r w:rsidRPr="00EE3846">
        <w:rPr>
          <w:rFonts w:ascii="Times New Roman" w:hAnsi="Times New Roman" w:cs="Times New Roman"/>
          <w:sz w:val="24"/>
          <w:szCs w:val="24"/>
        </w:rPr>
        <w:t>. Специалист, имеющий опыт профессиональной деятельности, однако не обладающий достаточными специфическими знаниями в вопросах организации профилактической работы (в том числе, «АИСТ»).</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3.</w:t>
      </w:r>
      <w:r w:rsidRPr="00EE3846">
        <w:rPr>
          <w:rFonts w:ascii="Times New Roman" w:hAnsi="Times New Roman" w:cs="Times New Roman"/>
          <w:sz w:val="24"/>
          <w:szCs w:val="24"/>
        </w:rPr>
        <w:t xml:space="preserve"> Специалист, имеющий опыт работы, но нуждающийся в методической поддержке специалиста Центра при реализации различных профессиональных задач в конкретном ОУ.</w:t>
      </w:r>
    </w:p>
    <w:p w:rsidR="00863EF6" w:rsidRPr="00EE3846" w:rsidRDefault="00863EF6" w:rsidP="00ED369F">
      <w:pPr>
        <w:widowControl w:val="0"/>
        <w:suppressAutoHyphens/>
        <w:spacing w:line="240" w:lineRule="auto"/>
        <w:rPr>
          <w:rFonts w:ascii="Times New Roman" w:hAnsi="Times New Roman" w:cs="Times New Roman"/>
          <w:sz w:val="24"/>
          <w:szCs w:val="24"/>
        </w:rPr>
      </w:pPr>
    </w:p>
    <w:p w:rsidR="00B91297" w:rsidRPr="00EE3846" w:rsidRDefault="00B91297" w:rsidP="00ED369F">
      <w:pPr>
        <w:pStyle w:val="a3"/>
        <w:widowControl w:val="0"/>
        <w:numPr>
          <w:ilvl w:val="2"/>
          <w:numId w:val="2"/>
        </w:numPr>
        <w:tabs>
          <w:tab w:val="left" w:pos="1560"/>
        </w:tabs>
        <w:suppressAutoHyphens/>
        <w:spacing w:line="240" w:lineRule="auto"/>
        <w:ind w:left="0" w:firstLine="851"/>
        <w:rPr>
          <w:rFonts w:ascii="Times New Roman" w:hAnsi="Times New Roman" w:cs="Times New Roman"/>
          <w:sz w:val="24"/>
          <w:szCs w:val="24"/>
        </w:rPr>
      </w:pPr>
      <w:r w:rsidRPr="00EE3846">
        <w:rPr>
          <w:rFonts w:ascii="Times New Roman" w:hAnsi="Times New Roman" w:cs="Times New Roman"/>
          <w:sz w:val="24"/>
          <w:szCs w:val="24"/>
        </w:rPr>
        <w:t xml:space="preserve">Форма наставничества </w:t>
      </w:r>
      <w:r w:rsidRPr="00EE3846">
        <w:rPr>
          <w:rFonts w:ascii="Times New Roman" w:hAnsi="Times New Roman" w:cs="Times New Roman"/>
          <w:b/>
          <w:i/>
          <w:sz w:val="24"/>
          <w:szCs w:val="24"/>
        </w:rPr>
        <w:t xml:space="preserve">«руководитель – руководитель» </w:t>
      </w:r>
      <w:r w:rsidRPr="00EE3846">
        <w:rPr>
          <w:rFonts w:ascii="Times New Roman" w:hAnsi="Times New Roman" w:cs="Times New Roman"/>
          <w:bCs/>
          <w:iCs/>
          <w:sz w:val="24"/>
          <w:szCs w:val="24"/>
        </w:rPr>
        <w:t>п</w:t>
      </w:r>
      <w:r w:rsidRPr="00EE3846">
        <w:rPr>
          <w:rFonts w:ascii="Times New Roman" w:hAnsi="Times New Roman" w:cs="Times New Roman"/>
          <w:sz w:val="24"/>
          <w:szCs w:val="24"/>
        </w:rPr>
        <w:t xml:space="preserve">редполагает взаимодействие руководителя Центра, заместителей руководителя Центра с руководителями и заместителями руководителей подобных Центров других районов города, руководителями и заместителями руководителей ГБОУ, </w:t>
      </w:r>
      <w:r w:rsidR="00EF65C0" w:rsidRPr="00EE3846">
        <w:rPr>
          <w:rFonts w:ascii="Times New Roman" w:hAnsi="Times New Roman" w:cs="Times New Roman"/>
          <w:sz w:val="24"/>
          <w:szCs w:val="24"/>
        </w:rPr>
        <w:t>ГБ</w:t>
      </w:r>
      <w:r w:rsidRPr="00EE3846">
        <w:rPr>
          <w:rFonts w:ascii="Times New Roman" w:hAnsi="Times New Roman" w:cs="Times New Roman"/>
          <w:sz w:val="24"/>
          <w:szCs w:val="24"/>
        </w:rPr>
        <w:t xml:space="preserve">ДОУ и учреждений дополнительного образования. </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bookmarkStart w:id="10" w:name="_Hlk142261086"/>
      <w:r w:rsidRPr="00EE3846">
        <w:rPr>
          <w:rFonts w:ascii="Times New Roman" w:hAnsi="Times New Roman" w:cs="Times New Roman"/>
          <w:b/>
          <w:bCs/>
          <w:sz w:val="24"/>
          <w:szCs w:val="24"/>
        </w:rPr>
        <w:t>Цель</w:t>
      </w:r>
      <w:r w:rsidRPr="00EE3846">
        <w:rPr>
          <w:rFonts w:ascii="Times New Roman" w:hAnsi="Times New Roman" w:cs="Times New Roman"/>
          <w:sz w:val="24"/>
          <w:szCs w:val="24"/>
        </w:rPr>
        <w:t xml:space="preserve"> – методическая, организационная, правовая и иная поддержка руководителей и заместителей руководителей ОУ, позволяющая, в том числе, реализовывать актуальные задачи в ОУ на высоком уровне. </w:t>
      </w:r>
    </w:p>
    <w:p w:rsidR="00B91297" w:rsidRPr="00EE3846" w:rsidRDefault="00B91297" w:rsidP="00863EF6">
      <w:pPr>
        <w:widowControl w:val="0"/>
        <w:suppressAutoHyphens/>
        <w:spacing w:before="120" w:line="240" w:lineRule="auto"/>
        <w:rPr>
          <w:rFonts w:ascii="Times New Roman" w:hAnsi="Times New Roman" w:cs="Times New Roman"/>
          <w:b/>
          <w:bCs/>
          <w:sz w:val="24"/>
          <w:szCs w:val="24"/>
        </w:rPr>
      </w:pPr>
      <w:r w:rsidRPr="00EE3846">
        <w:rPr>
          <w:rFonts w:ascii="Times New Roman" w:hAnsi="Times New Roman" w:cs="Times New Roman"/>
          <w:b/>
          <w:bCs/>
          <w:sz w:val="24"/>
          <w:szCs w:val="24"/>
        </w:rPr>
        <w:t xml:space="preserve">Задачи: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повышение уровня удовлетворенности собственной работой и улучшение психоэмоционального состояния;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помощь руководителю/заместителю руководителя в организации работы, учитывая специфику учреждений (для руководителей аналогичных Центров);</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помощь в определении нормативно-правовой базы, в вопросах каталогизации и систематизации, документооборота;</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помощь во внедрении новых направлений деятельности в учреждении (организация, управление, контроль), в том числе новых программ </w:t>
      </w:r>
      <w:bookmarkStart w:id="11" w:name="_Hlk118899158"/>
      <w:r w:rsidRPr="00EE3846">
        <w:rPr>
          <w:rFonts w:ascii="Times New Roman" w:hAnsi="Times New Roman" w:cs="Times New Roman"/>
          <w:sz w:val="24"/>
          <w:szCs w:val="24"/>
        </w:rPr>
        <w:t>(</w:t>
      </w:r>
      <w:bookmarkEnd w:id="11"/>
      <w:r w:rsidRPr="00EE3846">
        <w:rPr>
          <w:rFonts w:ascii="Times New Roman" w:hAnsi="Times New Roman" w:cs="Times New Roman"/>
          <w:sz w:val="24"/>
          <w:szCs w:val="24"/>
        </w:rPr>
        <w:t>например, «АИСТ»).</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трансляция специфического опыта в рамках формируемой компетенции.</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Ожидаемые результаты.</w:t>
      </w:r>
      <w:r w:rsidRPr="00EE3846">
        <w:rPr>
          <w:rFonts w:ascii="Times New Roman" w:hAnsi="Times New Roman" w:cs="Times New Roman"/>
          <w:sz w:val="24"/>
          <w:szCs w:val="24"/>
        </w:rPr>
        <w:t xml:space="preserve"> Результатом правильной организации работы наставников будет высокий уровень включенности молодых (новых) специалистов в работу на руководящей должности; успешное внедрение новых направлений деятельности и расширение ролевого репертуара с учетом особенностей профессиональной деятельности (в том числе, новой профессиональной деятельности) и т.д.</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Среди оцениваемых результатов:</w:t>
      </w:r>
      <w:r w:rsidRPr="00EE3846">
        <w:rPr>
          <w:rFonts w:ascii="Times New Roman" w:hAnsi="Times New Roman" w:cs="Times New Roman"/>
          <w:sz w:val="24"/>
          <w:szCs w:val="24"/>
        </w:rPr>
        <w:t xml:space="preserve">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повышение уровня удовлетворенности собственной работой и улучшение психоэмоционального состояния;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избежание ситуации профессионального стресса;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преодоление трудностей </w:t>
      </w:r>
      <w:proofErr w:type="spellStart"/>
      <w:r w:rsidRPr="00EE3846">
        <w:rPr>
          <w:rFonts w:ascii="Times New Roman" w:hAnsi="Times New Roman" w:cs="Times New Roman"/>
          <w:sz w:val="24"/>
          <w:szCs w:val="24"/>
        </w:rPr>
        <w:t>целеусвоения</w:t>
      </w:r>
      <w:proofErr w:type="spellEnd"/>
      <w:r w:rsidRPr="00EE3846">
        <w:rPr>
          <w:rFonts w:ascii="Times New Roman" w:hAnsi="Times New Roman" w:cs="Times New Roman"/>
          <w:sz w:val="24"/>
          <w:szCs w:val="24"/>
        </w:rPr>
        <w:t xml:space="preserve"> и </w:t>
      </w:r>
      <w:proofErr w:type="spellStart"/>
      <w:r w:rsidRPr="00EE3846">
        <w:rPr>
          <w:rFonts w:ascii="Times New Roman" w:hAnsi="Times New Roman" w:cs="Times New Roman"/>
          <w:sz w:val="24"/>
          <w:szCs w:val="24"/>
        </w:rPr>
        <w:t>целеобразования</w:t>
      </w:r>
      <w:proofErr w:type="spellEnd"/>
      <w:r w:rsidRPr="00EE3846">
        <w:rPr>
          <w:rFonts w:ascii="Times New Roman" w:hAnsi="Times New Roman" w:cs="Times New Roman"/>
          <w:sz w:val="24"/>
          <w:szCs w:val="24"/>
        </w:rPr>
        <w:t xml:space="preserve"> при вхождении в новую управленческую деятельность;</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уменьшение сроков адаптационного периода на новом месте работы (в новой должности).</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Портрет участников</w:t>
      </w:r>
      <w:r w:rsidRPr="00EE3846">
        <w:rPr>
          <w:rFonts w:ascii="Times New Roman" w:hAnsi="Times New Roman" w:cs="Times New Roman"/>
          <w:sz w:val="24"/>
          <w:szCs w:val="24"/>
        </w:rPr>
        <w:t xml:space="preserve">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u w:val="single"/>
        </w:rPr>
        <w:t>Наставник.</w:t>
      </w:r>
      <w:r w:rsidRPr="00EE3846">
        <w:rPr>
          <w:rFonts w:ascii="Times New Roman" w:hAnsi="Times New Roman" w:cs="Times New Roman"/>
          <w:sz w:val="24"/>
          <w:szCs w:val="24"/>
        </w:rPr>
        <w:t xml:space="preserve"> Опытный руководитель </w:t>
      </w:r>
      <w:bookmarkStart w:id="12" w:name="_Hlk95600370"/>
      <w:r w:rsidRPr="00EE3846">
        <w:rPr>
          <w:rFonts w:ascii="Times New Roman" w:hAnsi="Times New Roman" w:cs="Times New Roman"/>
          <w:sz w:val="24"/>
          <w:szCs w:val="24"/>
        </w:rPr>
        <w:t xml:space="preserve">(не менее трех лет опыта работы в должности, </w:t>
      </w:r>
      <w:r w:rsidRPr="00EE3846">
        <w:rPr>
          <w:rFonts w:ascii="Times New Roman" w:hAnsi="Times New Roman" w:cs="Times New Roman"/>
          <w:sz w:val="24"/>
          <w:szCs w:val="24"/>
        </w:rPr>
        <w:lastRenderedPageBreak/>
        <w:t>не менее пяти лет опыта работы на руководящих постах)</w:t>
      </w:r>
      <w:bookmarkEnd w:id="12"/>
      <w:r w:rsidRPr="00EE3846">
        <w:rPr>
          <w:rFonts w:ascii="Times New Roman" w:hAnsi="Times New Roman" w:cs="Times New Roman"/>
          <w:sz w:val="24"/>
          <w:szCs w:val="24"/>
        </w:rPr>
        <w:t xml:space="preserve">, имеющий профессиональные успехи, склонный к активной общественной работе, лояльный участник педагогического сообщества. Обладает лидерскими, организационными и коммуникативными навыками, хорошо развитой эмпатией. Руководитель-наставник создает комфортные условия для реализации профессиональных качеств, помогает с организацией процесса и решением конкретных информационных, организационных, психолого-педагогических и коммуникативных проблем, оказывает методическую поддержку. </w:t>
      </w:r>
    </w:p>
    <w:p w:rsidR="00B91297" w:rsidRPr="00EE3846" w:rsidRDefault="00B91297" w:rsidP="00ED369F">
      <w:pPr>
        <w:widowControl w:val="0"/>
        <w:suppressAutoHyphens/>
        <w:spacing w:line="240" w:lineRule="auto"/>
        <w:rPr>
          <w:rFonts w:ascii="Times New Roman" w:hAnsi="Times New Roman" w:cs="Times New Roman"/>
          <w:i/>
          <w:sz w:val="24"/>
          <w:szCs w:val="24"/>
          <w:u w:val="single"/>
        </w:rPr>
      </w:pPr>
      <w:r w:rsidRPr="00EE3846">
        <w:rPr>
          <w:rFonts w:ascii="Times New Roman" w:hAnsi="Times New Roman" w:cs="Times New Roman"/>
          <w:i/>
          <w:sz w:val="24"/>
          <w:szCs w:val="24"/>
          <w:u w:val="single"/>
        </w:rPr>
        <w:t xml:space="preserve">Наставляемый.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1</w:t>
      </w:r>
      <w:r w:rsidRPr="00EE3846">
        <w:rPr>
          <w:rFonts w:ascii="Times New Roman" w:hAnsi="Times New Roman" w:cs="Times New Roman"/>
          <w:sz w:val="24"/>
          <w:szCs w:val="24"/>
        </w:rPr>
        <w:t>. Молодой руководитель, имеющий малый опыт работы, испытывающий трудности в методической работе. Руководитель, находящийся в процессе адаптации на новом месте работы. Особенно важен адаптационный процесс для специалиста, назначенного на руководящую должность впервые.</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2.</w:t>
      </w:r>
      <w:r w:rsidRPr="00EE3846">
        <w:rPr>
          <w:rFonts w:ascii="Times New Roman" w:hAnsi="Times New Roman" w:cs="Times New Roman"/>
          <w:sz w:val="24"/>
          <w:szCs w:val="24"/>
        </w:rPr>
        <w:t xml:space="preserve"> Специалист, имеющий опыт профессиональной деятельности, однако не обладающий достаточными специфическими знаниями в рамках развиваемой компетенции.</w:t>
      </w:r>
    </w:p>
    <w:p w:rsidR="00863EF6" w:rsidRPr="00EE3846" w:rsidRDefault="00863EF6" w:rsidP="00ED369F">
      <w:pPr>
        <w:widowControl w:val="0"/>
        <w:suppressAutoHyphens/>
        <w:spacing w:line="240" w:lineRule="auto"/>
        <w:rPr>
          <w:rFonts w:ascii="Times New Roman" w:hAnsi="Times New Roman" w:cs="Times New Roman"/>
          <w:sz w:val="24"/>
          <w:szCs w:val="24"/>
        </w:rPr>
      </w:pPr>
    </w:p>
    <w:bookmarkEnd w:id="10"/>
    <w:p w:rsidR="00B91297" w:rsidRPr="00EE3846" w:rsidRDefault="00B91297" w:rsidP="00ED369F">
      <w:pPr>
        <w:pStyle w:val="a3"/>
        <w:widowControl w:val="0"/>
        <w:numPr>
          <w:ilvl w:val="2"/>
          <w:numId w:val="2"/>
        </w:numPr>
        <w:tabs>
          <w:tab w:val="left" w:pos="1560"/>
        </w:tabs>
        <w:suppressAutoHyphens/>
        <w:spacing w:line="240" w:lineRule="auto"/>
        <w:ind w:left="0" w:firstLine="851"/>
        <w:rPr>
          <w:rFonts w:ascii="Times New Roman" w:hAnsi="Times New Roman" w:cs="Times New Roman"/>
          <w:sz w:val="24"/>
          <w:szCs w:val="24"/>
        </w:rPr>
      </w:pPr>
      <w:r w:rsidRPr="00EE3846">
        <w:rPr>
          <w:rFonts w:ascii="Times New Roman" w:hAnsi="Times New Roman" w:cs="Times New Roman"/>
          <w:sz w:val="24"/>
          <w:szCs w:val="24"/>
        </w:rPr>
        <w:t xml:space="preserve">Форма наставничества </w:t>
      </w:r>
      <w:r w:rsidRPr="00EE3846">
        <w:rPr>
          <w:rFonts w:ascii="Times New Roman" w:hAnsi="Times New Roman" w:cs="Times New Roman"/>
          <w:b/>
          <w:i/>
          <w:sz w:val="24"/>
          <w:szCs w:val="24"/>
        </w:rPr>
        <w:t xml:space="preserve">«специалист – родитель (законный представитель)» </w:t>
      </w:r>
      <w:r w:rsidRPr="00EE3846">
        <w:rPr>
          <w:rFonts w:ascii="Times New Roman" w:hAnsi="Times New Roman" w:cs="Times New Roman"/>
          <w:bCs/>
          <w:iCs/>
          <w:sz w:val="24"/>
          <w:szCs w:val="24"/>
        </w:rPr>
        <w:t>п</w:t>
      </w:r>
      <w:r w:rsidRPr="00EE3846">
        <w:rPr>
          <w:rFonts w:ascii="Times New Roman" w:hAnsi="Times New Roman" w:cs="Times New Roman"/>
          <w:sz w:val="24"/>
          <w:szCs w:val="24"/>
        </w:rPr>
        <w:t>редполагает взаимодействие специалиста Центра с родител</w:t>
      </w:r>
      <w:r w:rsidR="00541064" w:rsidRPr="00EE3846">
        <w:rPr>
          <w:rFonts w:ascii="Times New Roman" w:hAnsi="Times New Roman" w:cs="Times New Roman"/>
          <w:sz w:val="24"/>
          <w:szCs w:val="24"/>
        </w:rPr>
        <w:t>я</w:t>
      </w:r>
      <w:r w:rsidRPr="00EE3846">
        <w:rPr>
          <w:rFonts w:ascii="Times New Roman" w:hAnsi="Times New Roman" w:cs="Times New Roman"/>
          <w:sz w:val="24"/>
          <w:szCs w:val="24"/>
        </w:rPr>
        <w:t>м</w:t>
      </w:r>
      <w:r w:rsidR="00541064" w:rsidRPr="00EE3846">
        <w:rPr>
          <w:rFonts w:ascii="Times New Roman" w:hAnsi="Times New Roman" w:cs="Times New Roman"/>
          <w:sz w:val="24"/>
          <w:szCs w:val="24"/>
        </w:rPr>
        <w:t>и</w:t>
      </w:r>
      <w:r w:rsidR="00EE29BE" w:rsidRPr="00EE3846">
        <w:rPr>
          <w:rFonts w:ascii="Times New Roman" w:hAnsi="Times New Roman" w:cs="Times New Roman"/>
          <w:sz w:val="24"/>
          <w:szCs w:val="24"/>
        </w:rPr>
        <w:t xml:space="preserve"> (</w:t>
      </w:r>
      <w:r w:rsidR="00541064" w:rsidRPr="00EE3846">
        <w:rPr>
          <w:rFonts w:ascii="Times New Roman" w:hAnsi="Times New Roman" w:cs="Times New Roman"/>
          <w:sz w:val="24"/>
          <w:szCs w:val="24"/>
        </w:rPr>
        <w:t>биологические родители</w:t>
      </w:r>
      <w:r w:rsidR="00EE29BE" w:rsidRPr="00EE3846">
        <w:rPr>
          <w:rFonts w:ascii="Times New Roman" w:hAnsi="Times New Roman" w:cs="Times New Roman"/>
          <w:sz w:val="24"/>
          <w:szCs w:val="24"/>
        </w:rPr>
        <w:t>)</w:t>
      </w:r>
      <w:r w:rsidRPr="00EE3846">
        <w:rPr>
          <w:rFonts w:ascii="Times New Roman" w:hAnsi="Times New Roman" w:cs="Times New Roman"/>
          <w:sz w:val="24"/>
          <w:szCs w:val="24"/>
        </w:rPr>
        <w:t>/</w:t>
      </w:r>
      <w:r w:rsidR="00541064" w:rsidRPr="00EE3846">
        <w:rPr>
          <w:rFonts w:ascii="Times New Roman" w:hAnsi="Times New Roman" w:cs="Times New Roman"/>
          <w:sz w:val="24"/>
          <w:szCs w:val="24"/>
        </w:rPr>
        <w:t xml:space="preserve">замещающими родителями (опекуны, усыновители, приемные родители, </w:t>
      </w:r>
      <w:r w:rsidRPr="00EE3846">
        <w:rPr>
          <w:rFonts w:ascii="Times New Roman" w:hAnsi="Times New Roman" w:cs="Times New Roman"/>
          <w:sz w:val="24"/>
          <w:szCs w:val="24"/>
        </w:rPr>
        <w:t>кандидат</w:t>
      </w:r>
      <w:r w:rsidR="00541064" w:rsidRPr="00EE3846">
        <w:rPr>
          <w:rFonts w:ascii="Times New Roman" w:hAnsi="Times New Roman" w:cs="Times New Roman"/>
          <w:sz w:val="24"/>
          <w:szCs w:val="24"/>
        </w:rPr>
        <w:t>ы</w:t>
      </w:r>
      <w:r w:rsidRPr="00EE3846">
        <w:rPr>
          <w:rFonts w:ascii="Times New Roman" w:hAnsi="Times New Roman" w:cs="Times New Roman"/>
          <w:sz w:val="24"/>
          <w:szCs w:val="24"/>
        </w:rPr>
        <w:t xml:space="preserve"> в замещающие родители</w:t>
      </w:r>
      <w:r w:rsidR="00F54D24" w:rsidRPr="00EE3846">
        <w:rPr>
          <w:rFonts w:ascii="Times New Roman" w:hAnsi="Times New Roman" w:cs="Times New Roman"/>
          <w:sz w:val="24"/>
          <w:szCs w:val="24"/>
        </w:rPr>
        <w:t xml:space="preserve"> (имеющие нотариальную доверенность на ребенка</w:t>
      </w:r>
      <w:r w:rsidR="00541064" w:rsidRPr="00EE3846">
        <w:rPr>
          <w:rFonts w:ascii="Times New Roman" w:hAnsi="Times New Roman" w:cs="Times New Roman"/>
          <w:sz w:val="24"/>
          <w:szCs w:val="24"/>
        </w:rPr>
        <w:t>)</w:t>
      </w:r>
      <w:r w:rsidRPr="00EE3846">
        <w:rPr>
          <w:rFonts w:ascii="Times New Roman" w:hAnsi="Times New Roman" w:cs="Times New Roman"/>
          <w:sz w:val="24"/>
          <w:szCs w:val="24"/>
        </w:rPr>
        <w:t xml:space="preserve">. Специфика наставнической деятельности и границы наставничества и должностных обязанностей специалистов в данном случае отражаются в долгосрочном взаимодействии и </w:t>
      </w:r>
      <w:r w:rsidR="00EE29BE" w:rsidRPr="00EE3846">
        <w:rPr>
          <w:rFonts w:ascii="Times New Roman" w:hAnsi="Times New Roman" w:cs="Times New Roman"/>
          <w:sz w:val="24"/>
          <w:szCs w:val="24"/>
        </w:rPr>
        <w:t xml:space="preserve">специфики </w:t>
      </w:r>
      <w:r w:rsidRPr="00EE3846">
        <w:rPr>
          <w:rFonts w:ascii="Times New Roman" w:hAnsi="Times New Roman" w:cs="Times New Roman"/>
          <w:sz w:val="24"/>
          <w:szCs w:val="24"/>
        </w:rPr>
        <w:t>запрос</w:t>
      </w:r>
      <w:r w:rsidR="00EE29BE" w:rsidRPr="00EE3846">
        <w:rPr>
          <w:rFonts w:ascii="Times New Roman" w:hAnsi="Times New Roman" w:cs="Times New Roman"/>
          <w:sz w:val="24"/>
          <w:szCs w:val="24"/>
        </w:rPr>
        <w:t>ов</w:t>
      </w:r>
      <w:r w:rsidRPr="00EE3846">
        <w:rPr>
          <w:rFonts w:ascii="Times New Roman" w:hAnsi="Times New Roman" w:cs="Times New Roman"/>
          <w:sz w:val="24"/>
          <w:szCs w:val="24"/>
        </w:rPr>
        <w:t>.</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bCs/>
          <w:sz w:val="24"/>
          <w:szCs w:val="24"/>
        </w:rPr>
        <w:t>Цель</w:t>
      </w:r>
      <w:r w:rsidRPr="00EE3846">
        <w:rPr>
          <w:rFonts w:ascii="Times New Roman" w:hAnsi="Times New Roman" w:cs="Times New Roman"/>
          <w:sz w:val="24"/>
          <w:szCs w:val="24"/>
        </w:rPr>
        <w:t xml:space="preserve"> – комплексная методическая, организационная, правовая</w:t>
      </w:r>
      <w:r w:rsidR="00F32296" w:rsidRPr="00EE3846">
        <w:rPr>
          <w:rFonts w:ascii="Times New Roman" w:hAnsi="Times New Roman" w:cs="Times New Roman"/>
          <w:sz w:val="24"/>
          <w:szCs w:val="24"/>
        </w:rPr>
        <w:t xml:space="preserve"> (в рамках компетенций специалистов Центра)</w:t>
      </w:r>
      <w:r w:rsidRPr="00EE3846">
        <w:rPr>
          <w:rFonts w:ascii="Times New Roman" w:hAnsi="Times New Roman" w:cs="Times New Roman"/>
          <w:sz w:val="24"/>
          <w:szCs w:val="24"/>
        </w:rPr>
        <w:t xml:space="preserve"> и иная поддержка </w:t>
      </w:r>
      <w:bookmarkStart w:id="13" w:name="_Hlk146460803"/>
      <w:r w:rsidR="00541064" w:rsidRPr="00EE3846">
        <w:rPr>
          <w:rFonts w:ascii="Times New Roman" w:hAnsi="Times New Roman" w:cs="Times New Roman"/>
          <w:sz w:val="24"/>
          <w:szCs w:val="24"/>
        </w:rPr>
        <w:t>родителей (биологических родителей)/замещающих родителей (опекунов, усыновителей, приемных родителей, кандидатов в замещающие родители)</w:t>
      </w:r>
      <w:bookmarkEnd w:id="13"/>
      <w:r w:rsidR="008A557B" w:rsidRPr="00EE3846">
        <w:rPr>
          <w:rFonts w:ascii="Times New Roman" w:hAnsi="Times New Roman" w:cs="Times New Roman"/>
          <w:sz w:val="24"/>
          <w:szCs w:val="24"/>
        </w:rPr>
        <w:t>.</w:t>
      </w:r>
    </w:p>
    <w:p w:rsidR="00B91297" w:rsidRPr="00EE3846" w:rsidRDefault="00B91297" w:rsidP="00863EF6">
      <w:pPr>
        <w:widowControl w:val="0"/>
        <w:suppressAutoHyphens/>
        <w:spacing w:before="120" w:line="240" w:lineRule="auto"/>
        <w:rPr>
          <w:rFonts w:ascii="Times New Roman" w:hAnsi="Times New Roman" w:cs="Times New Roman"/>
          <w:b/>
          <w:bCs/>
          <w:sz w:val="24"/>
          <w:szCs w:val="24"/>
        </w:rPr>
      </w:pPr>
      <w:r w:rsidRPr="00EE3846">
        <w:rPr>
          <w:rFonts w:ascii="Times New Roman" w:hAnsi="Times New Roman" w:cs="Times New Roman"/>
          <w:b/>
          <w:bCs/>
          <w:sz w:val="24"/>
          <w:szCs w:val="24"/>
        </w:rPr>
        <w:t xml:space="preserve">Задачи: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повышение уровня осознанности и улучшение психоэмоционального состояния</w:t>
      </w:r>
      <w:r w:rsidR="00541064" w:rsidRPr="00EE3846">
        <w:rPr>
          <w:rFonts w:ascii="Times New Roman" w:hAnsi="Times New Roman" w:cs="Times New Roman"/>
          <w:sz w:val="24"/>
          <w:szCs w:val="24"/>
        </w:rPr>
        <w:t xml:space="preserve"> родителей (биологических родителей)/замещающих родителей (опекунов, усыновителей, приемных родителей, кандидатов в замещающие родители)</w:t>
      </w:r>
      <w:r w:rsidRPr="00EE3846">
        <w:rPr>
          <w:rFonts w:ascii="Times New Roman" w:hAnsi="Times New Roman" w:cs="Times New Roman"/>
          <w:sz w:val="24"/>
          <w:szCs w:val="24"/>
        </w:rPr>
        <w:t xml:space="preserve">;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повышение педагогической культуры </w:t>
      </w:r>
      <w:r w:rsidR="00541064" w:rsidRPr="00EE3846">
        <w:rPr>
          <w:rFonts w:ascii="Times New Roman" w:hAnsi="Times New Roman" w:cs="Times New Roman"/>
          <w:sz w:val="24"/>
          <w:szCs w:val="24"/>
        </w:rPr>
        <w:t>родителей (биологических родителей)/замещающих родителей (опекунов, усыновителей, приемных родителей, кандидатов в замещающие родители)</w:t>
      </w:r>
      <w:r w:rsidRPr="00EE3846">
        <w:rPr>
          <w:rFonts w:ascii="Times New Roman" w:hAnsi="Times New Roman" w:cs="Times New Roman"/>
          <w:sz w:val="24"/>
          <w:szCs w:val="24"/>
        </w:rPr>
        <w:t>;</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поддержка социально-значимого опыта </w:t>
      </w:r>
      <w:r w:rsidR="00541064" w:rsidRPr="00EE3846">
        <w:rPr>
          <w:rFonts w:ascii="Times New Roman" w:hAnsi="Times New Roman" w:cs="Times New Roman"/>
          <w:sz w:val="24"/>
          <w:szCs w:val="24"/>
        </w:rPr>
        <w:t>родителей (биологических родителей)/замещающих родителей (опекунов, усыновителей, приемных родителей, кандидатов в замещающие родители)</w:t>
      </w:r>
      <w:r w:rsidRPr="00EE3846">
        <w:rPr>
          <w:rFonts w:ascii="Times New Roman" w:hAnsi="Times New Roman" w:cs="Times New Roman"/>
          <w:sz w:val="24"/>
          <w:szCs w:val="24"/>
        </w:rPr>
        <w:t>;</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формирование и укрепление ответственной родительской позиции</w:t>
      </w:r>
      <w:r w:rsidR="00541064" w:rsidRPr="00EE3846">
        <w:rPr>
          <w:rFonts w:ascii="Times New Roman" w:hAnsi="Times New Roman" w:cs="Times New Roman"/>
          <w:sz w:val="24"/>
          <w:szCs w:val="24"/>
        </w:rPr>
        <w:t xml:space="preserve"> у родителей (биологических родителей)/замещающих родителей (опекунов, усыновителей, приемных родителей, кандидатов в замещающие родители)</w:t>
      </w:r>
      <w:r w:rsidRPr="00EE3846">
        <w:rPr>
          <w:rFonts w:ascii="Times New Roman" w:hAnsi="Times New Roman" w:cs="Times New Roman"/>
          <w:sz w:val="24"/>
          <w:szCs w:val="24"/>
        </w:rPr>
        <w:t>;</w:t>
      </w:r>
    </w:p>
    <w:p w:rsidR="008A557B" w:rsidRPr="00EE3846" w:rsidRDefault="008A557B"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 xml:space="preserve">формирование и расширение психолого-педагогических компетенций </w:t>
      </w:r>
      <w:r w:rsidR="00541064" w:rsidRPr="00EE3846">
        <w:rPr>
          <w:rFonts w:ascii="Times New Roman" w:hAnsi="Times New Roman" w:cs="Times New Roman"/>
          <w:sz w:val="24"/>
          <w:szCs w:val="24"/>
        </w:rPr>
        <w:t>родителей (биологических родителей)/замещающих родителей (опекунов, усыновителей, приемных родителей, кандидатов в замещающие родители)</w:t>
      </w:r>
      <w:r w:rsidR="008E236A" w:rsidRPr="00EE3846">
        <w:rPr>
          <w:rFonts w:ascii="Times New Roman" w:hAnsi="Times New Roman" w:cs="Times New Roman"/>
          <w:sz w:val="24"/>
          <w:szCs w:val="24"/>
        </w:rPr>
        <w:t>;</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трансляция специфического опыта в рамках формируемой компетенции</w:t>
      </w:r>
      <w:r w:rsidR="00541064" w:rsidRPr="00EE3846">
        <w:rPr>
          <w:rFonts w:ascii="Times New Roman" w:hAnsi="Times New Roman" w:cs="Times New Roman"/>
          <w:sz w:val="24"/>
          <w:szCs w:val="24"/>
        </w:rPr>
        <w:t xml:space="preserve"> специалистом Центра</w:t>
      </w:r>
      <w:r w:rsidRPr="00EE3846">
        <w:rPr>
          <w:rFonts w:ascii="Times New Roman" w:hAnsi="Times New Roman" w:cs="Times New Roman"/>
          <w:sz w:val="24"/>
          <w:szCs w:val="24"/>
        </w:rPr>
        <w:t>.</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Ожидаемые результаты.</w:t>
      </w:r>
      <w:r w:rsidRPr="00EE3846">
        <w:rPr>
          <w:rFonts w:ascii="Times New Roman" w:hAnsi="Times New Roman" w:cs="Times New Roman"/>
          <w:sz w:val="24"/>
          <w:szCs w:val="24"/>
        </w:rPr>
        <w:t xml:space="preserve"> Результатом правильной организации работы наставников будет высокий уровень включенности родителей в процесс обучения детей; расширение ролевого репертуара; профилактика семейного неблагополучия; сформированная ответственная родительская позиция; информационная поддержка в различных сферах жизнедеятельности и т.д.</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lastRenderedPageBreak/>
        <w:t>Среди оцениваемых результатов:</w:t>
      </w:r>
      <w:r w:rsidRPr="00EE3846">
        <w:rPr>
          <w:rFonts w:ascii="Times New Roman" w:hAnsi="Times New Roman" w:cs="Times New Roman"/>
          <w:sz w:val="24"/>
          <w:szCs w:val="24"/>
        </w:rPr>
        <w:t xml:space="preserve"> </w:t>
      </w:r>
    </w:p>
    <w:p w:rsidR="00B91297" w:rsidRPr="00EE3846" w:rsidRDefault="00B91297"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повышение уровня удовлетворенности собственной работой и улучшение психоэмоционального состояния</w:t>
      </w:r>
      <w:r w:rsidR="00541064" w:rsidRPr="00EE3846">
        <w:rPr>
          <w:rFonts w:ascii="Times New Roman" w:hAnsi="Times New Roman" w:cs="Times New Roman"/>
          <w:sz w:val="24"/>
          <w:szCs w:val="24"/>
        </w:rPr>
        <w:t xml:space="preserve"> специалиста и родителей (биологических родителей)/замещающих родителей (опекунов, усыновителей, приемных родителей, кандидатов в замещающие родители)</w:t>
      </w:r>
      <w:r w:rsidRPr="00EE3846">
        <w:rPr>
          <w:rFonts w:ascii="Times New Roman" w:hAnsi="Times New Roman" w:cs="Times New Roman"/>
          <w:sz w:val="24"/>
          <w:szCs w:val="24"/>
        </w:rPr>
        <w:t xml:space="preserve">; </w:t>
      </w:r>
    </w:p>
    <w:p w:rsidR="00B91297" w:rsidRPr="00EE3846" w:rsidRDefault="00F32296"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сформированность навыка избегания</w:t>
      </w:r>
      <w:r w:rsidR="00B91297" w:rsidRPr="00EE3846">
        <w:rPr>
          <w:rFonts w:ascii="Times New Roman" w:hAnsi="Times New Roman" w:cs="Times New Roman"/>
          <w:sz w:val="24"/>
          <w:szCs w:val="24"/>
        </w:rPr>
        <w:t xml:space="preserve"> ситуации стресса</w:t>
      </w:r>
      <w:r w:rsidRPr="00EE3846">
        <w:rPr>
          <w:rFonts w:ascii="Times New Roman" w:hAnsi="Times New Roman" w:cs="Times New Roman"/>
          <w:sz w:val="24"/>
          <w:szCs w:val="24"/>
        </w:rPr>
        <w:t xml:space="preserve"> и напряженности</w:t>
      </w:r>
      <w:r w:rsidR="00B91297" w:rsidRPr="00EE3846">
        <w:rPr>
          <w:rFonts w:ascii="Times New Roman" w:hAnsi="Times New Roman" w:cs="Times New Roman"/>
          <w:sz w:val="24"/>
          <w:szCs w:val="24"/>
        </w:rPr>
        <w:t xml:space="preserve">; </w:t>
      </w:r>
    </w:p>
    <w:p w:rsidR="00F32296" w:rsidRPr="00EE3846" w:rsidRDefault="00F32296"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сформированность ответственной родительской позиции у родителей (биологических родителей)/замещающих родителей (опекунов, усыновителей, приемных родителей, кандидатов в замещающие родители);</w:t>
      </w:r>
    </w:p>
    <w:p w:rsidR="00B91297" w:rsidRPr="00EE3846" w:rsidRDefault="00F32296" w:rsidP="00ED369F">
      <w:pPr>
        <w:widowControl w:val="0"/>
        <w:numPr>
          <w:ilvl w:val="0"/>
          <w:numId w:val="10"/>
        </w:numPr>
        <w:tabs>
          <w:tab w:val="left" w:pos="1134"/>
        </w:tabs>
        <w:suppressAutoHyphens/>
        <w:spacing w:line="240" w:lineRule="auto"/>
        <w:ind w:left="0" w:firstLine="709"/>
        <w:rPr>
          <w:rFonts w:ascii="Times New Roman" w:hAnsi="Times New Roman" w:cs="Times New Roman"/>
          <w:sz w:val="24"/>
          <w:szCs w:val="24"/>
        </w:rPr>
      </w:pPr>
      <w:r w:rsidRPr="00EE3846">
        <w:rPr>
          <w:rFonts w:ascii="Times New Roman" w:hAnsi="Times New Roman" w:cs="Times New Roman"/>
          <w:sz w:val="24"/>
          <w:szCs w:val="24"/>
        </w:rPr>
        <w:t>повышение уровня лояльности родителей (биологических родителей)/замещающих родителей (опекунов, усыновителей, приемных родителей, кандидатов в замещающие родители) к другим субъектам образовательных отношений</w:t>
      </w:r>
      <w:r w:rsidR="00B91297" w:rsidRPr="00EE3846">
        <w:rPr>
          <w:rFonts w:ascii="Times New Roman" w:hAnsi="Times New Roman" w:cs="Times New Roman"/>
          <w:sz w:val="24"/>
          <w:szCs w:val="24"/>
        </w:rPr>
        <w:t>.</w:t>
      </w:r>
    </w:p>
    <w:p w:rsidR="00B91297" w:rsidRPr="00EE3846" w:rsidRDefault="00B91297" w:rsidP="00863EF6">
      <w:pPr>
        <w:widowControl w:val="0"/>
        <w:suppressAutoHyphens/>
        <w:spacing w:before="120" w:line="240" w:lineRule="auto"/>
        <w:rPr>
          <w:rFonts w:ascii="Times New Roman" w:hAnsi="Times New Roman" w:cs="Times New Roman"/>
          <w:sz w:val="24"/>
          <w:szCs w:val="24"/>
        </w:rPr>
      </w:pPr>
      <w:r w:rsidRPr="00EE3846">
        <w:rPr>
          <w:rFonts w:ascii="Times New Roman" w:hAnsi="Times New Roman" w:cs="Times New Roman"/>
          <w:b/>
          <w:i/>
          <w:sz w:val="24"/>
          <w:szCs w:val="24"/>
        </w:rPr>
        <w:t>Портрет участников</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u w:val="single"/>
        </w:rPr>
        <w:t>Наставник-куратор.</w:t>
      </w:r>
      <w:r w:rsidRPr="00EE3846">
        <w:rPr>
          <w:rFonts w:ascii="Times New Roman" w:hAnsi="Times New Roman" w:cs="Times New Roman"/>
          <w:sz w:val="24"/>
          <w:szCs w:val="24"/>
        </w:rPr>
        <w:t xml:space="preserve"> Опытный специалист (не менее трех лет опыта работы в должности), имеющий профессиональные успехи, склонный к активной общественной работе, обладающий специфическими компетенциями, соответствующими запросу. Специалист-наставник создает комфортные условия для раскрытия потенциала </w:t>
      </w:r>
      <w:r w:rsidR="00F32296" w:rsidRPr="00EE3846">
        <w:rPr>
          <w:rFonts w:ascii="Times New Roman" w:hAnsi="Times New Roman" w:cs="Times New Roman"/>
          <w:sz w:val="24"/>
          <w:szCs w:val="24"/>
        </w:rPr>
        <w:t>родителей (биологических родителей)/замещающих родителей (опекунов, усыновителей, приемных родителей, кандидатов в замещающие родители)</w:t>
      </w:r>
      <w:r w:rsidRPr="00EE3846">
        <w:rPr>
          <w:rFonts w:ascii="Times New Roman" w:hAnsi="Times New Roman" w:cs="Times New Roman"/>
          <w:sz w:val="24"/>
          <w:szCs w:val="24"/>
        </w:rPr>
        <w:t>, помогает с выстраиванием конструктивных детско-родительских отношений</w:t>
      </w:r>
      <w:r w:rsidR="00F32296" w:rsidRPr="00EE3846">
        <w:rPr>
          <w:rFonts w:ascii="Times New Roman" w:hAnsi="Times New Roman" w:cs="Times New Roman"/>
          <w:sz w:val="24"/>
          <w:szCs w:val="24"/>
        </w:rPr>
        <w:t xml:space="preserve"> (вне консультаций ведущего специалиста)</w:t>
      </w:r>
      <w:r w:rsidRPr="00EE3846">
        <w:rPr>
          <w:rFonts w:ascii="Times New Roman" w:hAnsi="Times New Roman" w:cs="Times New Roman"/>
          <w:sz w:val="24"/>
          <w:szCs w:val="24"/>
        </w:rPr>
        <w:t xml:space="preserve"> и решением конкретных информационных, организационных, психолого-педагогических и коммуникативных проблем, оказывает методическую поддержку.</w:t>
      </w:r>
    </w:p>
    <w:p w:rsidR="00B91297" w:rsidRPr="00EE3846" w:rsidRDefault="00B91297" w:rsidP="00ED369F">
      <w:pPr>
        <w:widowControl w:val="0"/>
        <w:suppressAutoHyphens/>
        <w:spacing w:line="240" w:lineRule="auto"/>
        <w:rPr>
          <w:rFonts w:ascii="Times New Roman" w:hAnsi="Times New Roman" w:cs="Times New Roman"/>
          <w:i/>
          <w:sz w:val="24"/>
          <w:szCs w:val="24"/>
          <w:u w:val="single"/>
        </w:rPr>
      </w:pPr>
      <w:r w:rsidRPr="00EE3846">
        <w:rPr>
          <w:rFonts w:ascii="Times New Roman" w:hAnsi="Times New Roman" w:cs="Times New Roman"/>
          <w:i/>
          <w:sz w:val="24"/>
          <w:szCs w:val="24"/>
          <w:u w:val="single"/>
        </w:rPr>
        <w:t xml:space="preserve">Наставляемый. </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1.</w:t>
      </w:r>
      <w:r w:rsidRPr="00EE3846">
        <w:rPr>
          <w:rFonts w:ascii="Times New Roman" w:hAnsi="Times New Roman" w:cs="Times New Roman"/>
          <w:sz w:val="24"/>
          <w:szCs w:val="24"/>
        </w:rPr>
        <w:t xml:space="preserve"> Родител</w:t>
      </w:r>
      <w:r w:rsidR="00F71E4B" w:rsidRPr="00EE3846">
        <w:rPr>
          <w:rFonts w:ascii="Times New Roman" w:hAnsi="Times New Roman" w:cs="Times New Roman"/>
          <w:sz w:val="24"/>
          <w:szCs w:val="24"/>
        </w:rPr>
        <w:t>и</w:t>
      </w:r>
      <w:r w:rsidR="00541064" w:rsidRPr="00EE3846">
        <w:rPr>
          <w:rFonts w:ascii="Times New Roman" w:hAnsi="Times New Roman" w:cs="Times New Roman"/>
          <w:sz w:val="24"/>
          <w:szCs w:val="24"/>
        </w:rPr>
        <w:t xml:space="preserve"> (</w:t>
      </w:r>
      <w:r w:rsidR="00F71E4B" w:rsidRPr="00EE3846">
        <w:rPr>
          <w:rFonts w:ascii="Times New Roman" w:hAnsi="Times New Roman" w:cs="Times New Roman"/>
          <w:sz w:val="24"/>
          <w:szCs w:val="24"/>
        </w:rPr>
        <w:t>биологические родители</w:t>
      </w:r>
      <w:r w:rsidR="00541064" w:rsidRPr="00EE3846">
        <w:rPr>
          <w:rFonts w:ascii="Times New Roman" w:hAnsi="Times New Roman" w:cs="Times New Roman"/>
          <w:sz w:val="24"/>
          <w:szCs w:val="24"/>
        </w:rPr>
        <w:t>)</w:t>
      </w:r>
    </w:p>
    <w:p w:rsidR="00A4011E" w:rsidRPr="00EE3846" w:rsidRDefault="00F71E4B"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Вариант 1.1. </w:t>
      </w:r>
      <w:r w:rsidR="00A4011E" w:rsidRPr="00EE3846">
        <w:rPr>
          <w:rFonts w:ascii="Times New Roman" w:hAnsi="Times New Roman" w:cs="Times New Roman"/>
          <w:sz w:val="24"/>
          <w:szCs w:val="24"/>
        </w:rPr>
        <w:t>Родители, характеризующиеся н</w:t>
      </w:r>
      <w:r w:rsidRPr="00EE3846">
        <w:rPr>
          <w:rFonts w:ascii="Times New Roman" w:hAnsi="Times New Roman" w:cs="Times New Roman"/>
          <w:sz w:val="24"/>
          <w:szCs w:val="24"/>
        </w:rPr>
        <w:t>еразвитость</w:t>
      </w:r>
      <w:r w:rsidR="00A4011E" w:rsidRPr="00EE3846">
        <w:rPr>
          <w:rFonts w:ascii="Times New Roman" w:hAnsi="Times New Roman" w:cs="Times New Roman"/>
          <w:sz w:val="24"/>
          <w:szCs w:val="24"/>
        </w:rPr>
        <w:t>ю</w:t>
      </w:r>
      <w:r w:rsidRPr="00EE3846">
        <w:rPr>
          <w:rFonts w:ascii="Times New Roman" w:hAnsi="Times New Roman" w:cs="Times New Roman"/>
          <w:sz w:val="24"/>
          <w:szCs w:val="24"/>
        </w:rPr>
        <w:t xml:space="preserve"> родительских чувств</w:t>
      </w:r>
      <w:r w:rsidR="00A4011E" w:rsidRPr="00EE3846">
        <w:rPr>
          <w:rFonts w:ascii="Times New Roman" w:hAnsi="Times New Roman" w:cs="Times New Roman"/>
          <w:sz w:val="24"/>
          <w:szCs w:val="24"/>
        </w:rPr>
        <w:t xml:space="preserve"> (зачастую молодые родители), </w:t>
      </w:r>
      <w:r w:rsidRPr="00EE3846">
        <w:rPr>
          <w:rFonts w:ascii="Times New Roman" w:hAnsi="Times New Roman" w:cs="Times New Roman"/>
          <w:sz w:val="24"/>
          <w:szCs w:val="24"/>
        </w:rPr>
        <w:t>не уделяю</w:t>
      </w:r>
      <w:r w:rsidR="00A4011E" w:rsidRPr="00EE3846">
        <w:rPr>
          <w:rFonts w:ascii="Times New Roman" w:hAnsi="Times New Roman" w:cs="Times New Roman"/>
          <w:sz w:val="24"/>
          <w:szCs w:val="24"/>
        </w:rPr>
        <w:t>щие</w:t>
      </w:r>
      <w:r w:rsidRPr="00EE3846">
        <w:rPr>
          <w:rFonts w:ascii="Times New Roman" w:hAnsi="Times New Roman" w:cs="Times New Roman"/>
          <w:sz w:val="24"/>
          <w:szCs w:val="24"/>
        </w:rPr>
        <w:t xml:space="preserve"> ребенку </w:t>
      </w:r>
      <w:r w:rsidR="00A4011E" w:rsidRPr="00EE3846">
        <w:rPr>
          <w:rFonts w:ascii="Times New Roman" w:hAnsi="Times New Roman" w:cs="Times New Roman"/>
          <w:sz w:val="24"/>
          <w:szCs w:val="24"/>
        </w:rPr>
        <w:t xml:space="preserve">необходимого </w:t>
      </w:r>
      <w:r w:rsidRPr="00EE3846">
        <w:rPr>
          <w:rFonts w:ascii="Times New Roman" w:hAnsi="Times New Roman" w:cs="Times New Roman"/>
          <w:sz w:val="24"/>
          <w:szCs w:val="24"/>
        </w:rPr>
        <w:t>внимания</w:t>
      </w:r>
      <w:r w:rsidR="00A4011E" w:rsidRPr="00EE3846">
        <w:rPr>
          <w:rFonts w:ascii="Times New Roman" w:hAnsi="Times New Roman" w:cs="Times New Roman"/>
          <w:sz w:val="24"/>
          <w:szCs w:val="24"/>
        </w:rPr>
        <w:t xml:space="preserve">, </w:t>
      </w:r>
      <w:r w:rsidRPr="00EE3846">
        <w:rPr>
          <w:rFonts w:ascii="Times New Roman" w:hAnsi="Times New Roman" w:cs="Times New Roman"/>
          <w:sz w:val="24"/>
          <w:szCs w:val="24"/>
        </w:rPr>
        <w:t>позволя</w:t>
      </w:r>
      <w:r w:rsidR="00A4011E" w:rsidRPr="00EE3846">
        <w:rPr>
          <w:rFonts w:ascii="Times New Roman" w:hAnsi="Times New Roman" w:cs="Times New Roman"/>
          <w:sz w:val="24"/>
          <w:szCs w:val="24"/>
        </w:rPr>
        <w:t>ющие ему «</w:t>
      </w:r>
      <w:r w:rsidRPr="00EE3846">
        <w:rPr>
          <w:rFonts w:ascii="Times New Roman" w:hAnsi="Times New Roman" w:cs="Times New Roman"/>
          <w:sz w:val="24"/>
          <w:szCs w:val="24"/>
        </w:rPr>
        <w:t>развиваться самостоятельно</w:t>
      </w:r>
      <w:r w:rsidR="00A4011E" w:rsidRPr="00EE3846">
        <w:rPr>
          <w:rFonts w:ascii="Times New Roman" w:hAnsi="Times New Roman" w:cs="Times New Roman"/>
          <w:sz w:val="24"/>
          <w:szCs w:val="24"/>
        </w:rPr>
        <w:t>»</w:t>
      </w:r>
      <w:r w:rsidRPr="00EE3846">
        <w:rPr>
          <w:rFonts w:ascii="Times New Roman" w:hAnsi="Times New Roman" w:cs="Times New Roman"/>
          <w:sz w:val="24"/>
          <w:szCs w:val="24"/>
        </w:rPr>
        <w:t xml:space="preserve">. </w:t>
      </w:r>
      <w:r w:rsidR="00A4011E" w:rsidRPr="00EE3846">
        <w:rPr>
          <w:rFonts w:ascii="Times New Roman" w:hAnsi="Times New Roman" w:cs="Times New Roman"/>
          <w:sz w:val="24"/>
          <w:szCs w:val="24"/>
        </w:rPr>
        <w:t>Родители, испытывающие с</w:t>
      </w:r>
      <w:r w:rsidRPr="00EE3846">
        <w:rPr>
          <w:rFonts w:ascii="Times New Roman" w:hAnsi="Times New Roman" w:cs="Times New Roman"/>
          <w:sz w:val="24"/>
          <w:szCs w:val="24"/>
        </w:rPr>
        <w:t xml:space="preserve">трах </w:t>
      </w:r>
      <w:r w:rsidR="00A4011E" w:rsidRPr="00EE3846">
        <w:rPr>
          <w:rFonts w:ascii="Times New Roman" w:hAnsi="Times New Roman" w:cs="Times New Roman"/>
          <w:sz w:val="24"/>
          <w:szCs w:val="24"/>
        </w:rPr>
        <w:t>за</w:t>
      </w:r>
      <w:r w:rsidRPr="00EE3846">
        <w:rPr>
          <w:rFonts w:ascii="Times New Roman" w:hAnsi="Times New Roman" w:cs="Times New Roman"/>
          <w:sz w:val="24"/>
          <w:szCs w:val="24"/>
        </w:rPr>
        <w:t xml:space="preserve"> ребенка</w:t>
      </w:r>
      <w:r w:rsidR="00A4011E" w:rsidRPr="00EE3846">
        <w:rPr>
          <w:rFonts w:ascii="Times New Roman" w:hAnsi="Times New Roman" w:cs="Times New Roman"/>
          <w:sz w:val="24"/>
          <w:szCs w:val="24"/>
        </w:rPr>
        <w:t xml:space="preserve">, чаще всего немотивированный, в том числе потери ребенка, когда он вырастет и уйдет из семьи родителей; проецирующие отрицательные качества личности на своего ребенка, формируя низкую самооценку у последнего. Родители, характеризующиеся чрезмерной заботой, </w:t>
      </w:r>
      <w:proofErr w:type="spellStart"/>
      <w:r w:rsidR="00A4011E" w:rsidRPr="00EE3846">
        <w:rPr>
          <w:rFonts w:ascii="Times New Roman" w:hAnsi="Times New Roman" w:cs="Times New Roman"/>
          <w:sz w:val="24"/>
          <w:szCs w:val="24"/>
        </w:rPr>
        <w:t>гиперопекой</w:t>
      </w:r>
      <w:proofErr w:type="spellEnd"/>
      <w:r w:rsidR="00A4011E" w:rsidRPr="00EE3846">
        <w:rPr>
          <w:rFonts w:ascii="Times New Roman" w:hAnsi="Times New Roman" w:cs="Times New Roman"/>
          <w:sz w:val="24"/>
          <w:szCs w:val="24"/>
        </w:rPr>
        <w:t xml:space="preserve">. Наставляемые этого типа испытывают потребность в информационной поддержке, расширении ролевого репертуара, профилактики семейного неблагополучия, </w:t>
      </w:r>
      <w:r w:rsidR="00080C6E" w:rsidRPr="00EE3846">
        <w:rPr>
          <w:rFonts w:ascii="Times New Roman" w:hAnsi="Times New Roman" w:cs="Times New Roman"/>
          <w:sz w:val="24"/>
          <w:szCs w:val="24"/>
        </w:rPr>
        <w:t>формировании ответственной родительской позиции и пр.</w:t>
      </w:r>
      <w:r w:rsidR="00A4011E" w:rsidRPr="00EE3846">
        <w:rPr>
          <w:rFonts w:ascii="Times New Roman" w:hAnsi="Times New Roman" w:cs="Times New Roman"/>
          <w:sz w:val="24"/>
          <w:szCs w:val="24"/>
        </w:rPr>
        <w:t xml:space="preserve"> </w:t>
      </w:r>
    </w:p>
    <w:p w:rsidR="00A4011E" w:rsidRPr="00EE3846" w:rsidRDefault="00F71E4B"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Вариант 1.2. </w:t>
      </w:r>
      <w:bookmarkStart w:id="14" w:name="_Hlk146462011"/>
      <w:r w:rsidR="00080C6E" w:rsidRPr="00EE3846">
        <w:rPr>
          <w:rFonts w:ascii="Times New Roman" w:hAnsi="Times New Roman" w:cs="Times New Roman"/>
          <w:sz w:val="24"/>
          <w:szCs w:val="24"/>
        </w:rPr>
        <w:t xml:space="preserve">Заботливые, любящие родители, обладающие достаточными психолого-педагогическими компетенциями, </w:t>
      </w:r>
      <w:r w:rsidR="005E4DD0" w:rsidRPr="00EE3846">
        <w:rPr>
          <w:rFonts w:ascii="Times New Roman" w:hAnsi="Times New Roman" w:cs="Times New Roman"/>
          <w:sz w:val="24"/>
          <w:szCs w:val="24"/>
        </w:rPr>
        <w:t>направленных</w:t>
      </w:r>
      <w:r w:rsidR="00080C6E" w:rsidRPr="00EE3846">
        <w:rPr>
          <w:rFonts w:ascii="Times New Roman" w:hAnsi="Times New Roman" w:cs="Times New Roman"/>
          <w:sz w:val="24"/>
          <w:szCs w:val="24"/>
        </w:rPr>
        <w:t xml:space="preserve"> по отношению к своему ребенку, и необходимыми для качественной реализации воспитательной функции семьи, строящие детско-родительские отношения по принципу уважения и доверия, испытывающие потребность в решении конкретных информационных, организационных, психолого-педагогических и коммуникативных проблем.</w:t>
      </w:r>
    </w:p>
    <w:bookmarkEnd w:id="14"/>
    <w:p w:rsidR="00F71E4B" w:rsidRPr="00EE3846" w:rsidRDefault="00F71E4B"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Вариант 1.3.</w:t>
      </w:r>
      <w:r w:rsidR="00FB28BC" w:rsidRPr="00EE3846">
        <w:rPr>
          <w:rFonts w:ascii="Times New Roman" w:hAnsi="Times New Roman" w:cs="Times New Roman"/>
          <w:sz w:val="24"/>
          <w:szCs w:val="24"/>
        </w:rPr>
        <w:t xml:space="preserve"> Родители с </w:t>
      </w:r>
      <w:r w:rsidR="00D964E7" w:rsidRPr="00EE3846">
        <w:rPr>
          <w:rFonts w:ascii="Times New Roman" w:hAnsi="Times New Roman" w:cs="Times New Roman"/>
          <w:sz w:val="24"/>
          <w:szCs w:val="24"/>
        </w:rPr>
        <w:t>различным</w:t>
      </w:r>
      <w:r w:rsidR="00FB28BC" w:rsidRPr="00EE3846">
        <w:rPr>
          <w:rFonts w:ascii="Times New Roman" w:hAnsi="Times New Roman" w:cs="Times New Roman"/>
          <w:sz w:val="24"/>
          <w:szCs w:val="24"/>
        </w:rPr>
        <w:t xml:space="preserve"> стилем воспитания, испытывающие </w:t>
      </w:r>
      <w:r w:rsidR="00D964E7" w:rsidRPr="00EE3846">
        <w:rPr>
          <w:rFonts w:ascii="Times New Roman" w:hAnsi="Times New Roman" w:cs="Times New Roman"/>
          <w:sz w:val="24"/>
          <w:szCs w:val="24"/>
        </w:rPr>
        <w:t>необходимость в информационной и методической поддержке.</w:t>
      </w:r>
    </w:p>
    <w:p w:rsidR="00B91297" w:rsidRPr="00EE3846" w:rsidRDefault="00B91297"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i/>
          <w:sz w:val="24"/>
          <w:szCs w:val="24"/>
        </w:rPr>
        <w:t>Вариант 2.</w:t>
      </w:r>
      <w:r w:rsidRPr="00EE3846">
        <w:rPr>
          <w:rFonts w:ascii="Times New Roman" w:hAnsi="Times New Roman" w:cs="Times New Roman"/>
          <w:sz w:val="24"/>
          <w:szCs w:val="24"/>
        </w:rPr>
        <w:t xml:space="preserve"> </w:t>
      </w:r>
      <w:r w:rsidR="00F71E4B" w:rsidRPr="00EE3846">
        <w:rPr>
          <w:rFonts w:ascii="Times New Roman" w:hAnsi="Times New Roman" w:cs="Times New Roman"/>
          <w:sz w:val="24"/>
          <w:szCs w:val="24"/>
        </w:rPr>
        <w:t>Замещающие родители (опекуны, усыновители, приемные родители, кандидаты в замещающие родители)</w:t>
      </w:r>
      <w:r w:rsidR="00D964E7" w:rsidRPr="00EE3846">
        <w:rPr>
          <w:rFonts w:ascii="Times New Roman" w:hAnsi="Times New Roman" w:cs="Times New Roman"/>
          <w:sz w:val="24"/>
          <w:szCs w:val="24"/>
        </w:rPr>
        <w:t xml:space="preserve">, испытывающие необходимость в информационной и методической поддержке, </w:t>
      </w:r>
      <w:r w:rsidR="00334EDA" w:rsidRPr="00EE3846">
        <w:rPr>
          <w:rFonts w:ascii="Times New Roman" w:hAnsi="Times New Roman" w:cs="Times New Roman"/>
          <w:sz w:val="24"/>
          <w:szCs w:val="24"/>
        </w:rPr>
        <w:t>нуждающиеся в расширении знаний о способах конструктивного взаимодействия с ребенком, профилактике эмоционального выгорания и т.д.</w:t>
      </w:r>
    </w:p>
    <w:p w:rsidR="00B91297" w:rsidRPr="00EE3846" w:rsidRDefault="00B91297" w:rsidP="00ED369F">
      <w:pPr>
        <w:widowControl w:val="0"/>
        <w:suppressAutoHyphens/>
        <w:spacing w:line="240" w:lineRule="auto"/>
        <w:rPr>
          <w:rFonts w:ascii="Times New Roman" w:hAnsi="Times New Roman" w:cs="Times New Roman"/>
          <w:sz w:val="24"/>
          <w:szCs w:val="24"/>
        </w:rPr>
      </w:pPr>
    </w:p>
    <w:p w:rsidR="00863EF6" w:rsidRPr="00EE3846" w:rsidRDefault="00863EF6" w:rsidP="00ED369F">
      <w:pPr>
        <w:pStyle w:val="1"/>
        <w:numPr>
          <w:ilvl w:val="1"/>
          <w:numId w:val="2"/>
        </w:numPr>
        <w:spacing w:before="0" w:line="240" w:lineRule="auto"/>
        <w:rPr>
          <w:rFonts w:ascii="Times New Roman" w:hAnsi="Times New Roman" w:cs="Times New Roman"/>
          <w:b/>
          <w:color w:val="auto"/>
          <w:sz w:val="24"/>
          <w:szCs w:val="24"/>
        </w:rPr>
        <w:sectPr w:rsidR="00863EF6" w:rsidRPr="00EE3846" w:rsidSect="00EE3846">
          <w:type w:val="continuous"/>
          <w:pgSz w:w="11906" w:h="16838"/>
          <w:pgMar w:top="1134" w:right="850" w:bottom="1134" w:left="1701" w:header="708" w:footer="708" w:gutter="0"/>
          <w:cols w:space="708"/>
          <w:docGrid w:linePitch="360"/>
        </w:sectPr>
      </w:pPr>
    </w:p>
    <w:p w:rsidR="00B91297" w:rsidRPr="00EE3846" w:rsidRDefault="00DA32AA" w:rsidP="00ED369F">
      <w:pPr>
        <w:pStyle w:val="1"/>
        <w:numPr>
          <w:ilvl w:val="1"/>
          <w:numId w:val="2"/>
        </w:numPr>
        <w:spacing w:before="0" w:line="240" w:lineRule="auto"/>
        <w:rPr>
          <w:rFonts w:ascii="Times New Roman" w:hAnsi="Times New Roman" w:cs="Times New Roman"/>
          <w:b/>
          <w:color w:val="auto"/>
          <w:sz w:val="24"/>
          <w:szCs w:val="24"/>
        </w:rPr>
      </w:pPr>
      <w:bookmarkStart w:id="15" w:name="_Toc146639151"/>
      <w:r w:rsidRPr="00EE3846">
        <w:rPr>
          <w:rFonts w:ascii="Times New Roman" w:hAnsi="Times New Roman" w:cs="Times New Roman"/>
          <w:b/>
          <w:color w:val="auto"/>
          <w:sz w:val="24"/>
          <w:szCs w:val="24"/>
        </w:rPr>
        <w:lastRenderedPageBreak/>
        <w:t>Модели наставничества</w:t>
      </w:r>
      <w:bookmarkEnd w:id="15"/>
    </w:p>
    <w:p w:rsidR="0072002C" w:rsidRPr="00EE3846" w:rsidRDefault="0072002C"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Наставничество в Центре осуществляется посредством реализации различных моделей, среди которых как традиционная модель, так и менее распространенные модели: ситуационное наставничество, краткосрочное или целеполагающее наставничество, скоростное наставничество, флэш-наставничество и т.д.</w:t>
      </w:r>
    </w:p>
    <w:p w:rsidR="0072002C" w:rsidRPr="00B479E0" w:rsidRDefault="0072002C" w:rsidP="00ED369F">
      <w:pPr>
        <w:widowControl w:val="0"/>
        <w:suppressAutoHyphens/>
        <w:spacing w:line="240" w:lineRule="auto"/>
        <w:ind w:firstLine="0"/>
        <w:jc w:val="center"/>
        <w:rPr>
          <w:rFonts w:ascii="Times New Roman" w:hAnsi="Times New Roman" w:cs="Times New Roman"/>
          <w:sz w:val="28"/>
          <w:szCs w:val="28"/>
        </w:rPr>
      </w:pPr>
      <w:r w:rsidRPr="00B479E0">
        <w:rPr>
          <w:rFonts w:ascii="Times New Roman" w:hAnsi="Times New Roman" w:cs="Times New Roman"/>
          <w:noProof/>
          <w:sz w:val="28"/>
          <w:szCs w:val="28"/>
          <w:lang w:eastAsia="ru-RU"/>
        </w:rPr>
        <w:drawing>
          <wp:inline distT="0" distB="0" distL="0" distR="0" wp14:anchorId="1191D3B3">
            <wp:extent cx="5557150" cy="32790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6105" cy="3284345"/>
                    </a:xfrm>
                    <a:prstGeom prst="rect">
                      <a:avLst/>
                    </a:prstGeom>
                    <a:noFill/>
                  </pic:spPr>
                </pic:pic>
              </a:graphicData>
            </a:graphic>
          </wp:inline>
        </w:drawing>
      </w:r>
    </w:p>
    <w:p w:rsidR="0072002C" w:rsidRPr="008B4B9C" w:rsidRDefault="0072002C" w:rsidP="00ED369F">
      <w:pPr>
        <w:widowControl w:val="0"/>
        <w:suppressAutoHyphens/>
        <w:spacing w:line="240" w:lineRule="auto"/>
        <w:jc w:val="center"/>
        <w:rPr>
          <w:rFonts w:ascii="Times New Roman" w:hAnsi="Times New Roman" w:cs="Times New Roman"/>
          <w:i/>
          <w:sz w:val="24"/>
          <w:szCs w:val="24"/>
        </w:rPr>
      </w:pPr>
      <w:r w:rsidRPr="008B4B9C">
        <w:rPr>
          <w:rFonts w:ascii="Times New Roman" w:hAnsi="Times New Roman" w:cs="Times New Roman"/>
          <w:i/>
          <w:sz w:val="24"/>
          <w:szCs w:val="24"/>
        </w:rPr>
        <w:t>Рис. 1. Модели наставничества, реализуемые в Центре</w:t>
      </w:r>
    </w:p>
    <w:p w:rsidR="004863AC" w:rsidRDefault="004863AC" w:rsidP="00ED369F">
      <w:pPr>
        <w:widowControl w:val="0"/>
        <w:suppressAutoHyphens/>
        <w:spacing w:line="240" w:lineRule="auto"/>
        <w:rPr>
          <w:rFonts w:ascii="Times New Roman" w:hAnsi="Times New Roman" w:cs="Times New Roman"/>
          <w:sz w:val="28"/>
          <w:szCs w:val="28"/>
        </w:rPr>
      </w:pPr>
    </w:p>
    <w:p w:rsidR="0072002C" w:rsidRPr="00EE3846" w:rsidRDefault="0072002C"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Традиционная модель наставничества</w:t>
      </w:r>
      <w:r w:rsidR="00ED369F" w:rsidRPr="00EE3846">
        <w:rPr>
          <w:rFonts w:ascii="Times New Roman" w:hAnsi="Times New Roman" w:cs="Times New Roman"/>
          <w:sz w:val="24"/>
          <w:szCs w:val="24"/>
        </w:rPr>
        <w:t xml:space="preserve"> </w:t>
      </w:r>
      <w:r w:rsidR="00491A14" w:rsidRPr="00EE3846">
        <w:rPr>
          <w:rFonts w:ascii="Times New Roman" w:hAnsi="Times New Roman" w:cs="Times New Roman"/>
          <w:sz w:val="24"/>
          <w:szCs w:val="24"/>
        </w:rPr>
        <w:t>– это</w:t>
      </w:r>
      <w:r w:rsidR="00B90747" w:rsidRPr="00EE3846">
        <w:rPr>
          <w:rFonts w:ascii="Times New Roman" w:hAnsi="Times New Roman" w:cs="Times New Roman"/>
          <w:sz w:val="24"/>
          <w:szCs w:val="24"/>
        </w:rPr>
        <w:t xml:space="preserve"> </w:t>
      </w:r>
      <w:r w:rsidR="00181A96" w:rsidRPr="00EE3846">
        <w:rPr>
          <w:rFonts w:ascii="Times New Roman" w:hAnsi="Times New Roman" w:cs="Times New Roman"/>
          <w:sz w:val="24"/>
          <w:szCs w:val="24"/>
        </w:rPr>
        <w:t xml:space="preserve">тип </w:t>
      </w:r>
      <w:r w:rsidR="00B90747" w:rsidRPr="00EE3846">
        <w:rPr>
          <w:rFonts w:ascii="Times New Roman" w:hAnsi="Times New Roman" w:cs="Times New Roman"/>
          <w:sz w:val="24"/>
          <w:szCs w:val="24"/>
        </w:rPr>
        <w:t>взаимодействи</w:t>
      </w:r>
      <w:r w:rsidR="00181A96" w:rsidRPr="00EE3846">
        <w:rPr>
          <w:rFonts w:ascii="Times New Roman" w:hAnsi="Times New Roman" w:cs="Times New Roman"/>
          <w:sz w:val="24"/>
          <w:szCs w:val="24"/>
        </w:rPr>
        <w:t>я</w:t>
      </w:r>
      <w:r w:rsidR="00B90747" w:rsidRPr="00EE3846">
        <w:rPr>
          <w:rFonts w:ascii="Times New Roman" w:hAnsi="Times New Roman" w:cs="Times New Roman"/>
          <w:sz w:val="24"/>
          <w:szCs w:val="24"/>
        </w:rPr>
        <w:t xml:space="preserve"> между </w:t>
      </w:r>
      <w:r w:rsidR="00181A96" w:rsidRPr="00EE3846">
        <w:rPr>
          <w:rFonts w:ascii="Times New Roman" w:hAnsi="Times New Roman" w:cs="Times New Roman"/>
          <w:sz w:val="24"/>
          <w:szCs w:val="24"/>
        </w:rPr>
        <w:t>специалистами</w:t>
      </w:r>
      <w:r w:rsidR="00B90747" w:rsidRPr="00EE3846">
        <w:rPr>
          <w:rFonts w:ascii="Times New Roman" w:hAnsi="Times New Roman" w:cs="Times New Roman"/>
          <w:sz w:val="24"/>
          <w:szCs w:val="24"/>
        </w:rPr>
        <w:t xml:space="preserve"> в течение определенного периода времени (</w:t>
      </w:r>
      <w:r w:rsidR="00181A96" w:rsidRPr="00EE3846">
        <w:rPr>
          <w:rFonts w:ascii="Times New Roman" w:hAnsi="Times New Roman" w:cs="Times New Roman"/>
          <w:sz w:val="24"/>
          <w:szCs w:val="24"/>
        </w:rPr>
        <w:t xml:space="preserve">от 3 до </w:t>
      </w:r>
      <w:r w:rsidR="00B90747" w:rsidRPr="00EE3846">
        <w:rPr>
          <w:rFonts w:ascii="Times New Roman" w:hAnsi="Times New Roman" w:cs="Times New Roman"/>
          <w:sz w:val="24"/>
          <w:szCs w:val="24"/>
        </w:rPr>
        <w:t>12 месяцев)</w:t>
      </w:r>
      <w:r w:rsidR="00181A96" w:rsidRPr="00EE3846">
        <w:rPr>
          <w:rFonts w:ascii="Times New Roman" w:hAnsi="Times New Roman" w:cs="Times New Roman"/>
          <w:sz w:val="24"/>
          <w:szCs w:val="24"/>
        </w:rPr>
        <w:t xml:space="preserve"> в режиме «один на один»</w:t>
      </w:r>
      <w:r w:rsidR="00B90747" w:rsidRPr="00EE3846">
        <w:rPr>
          <w:rFonts w:ascii="Times New Roman" w:hAnsi="Times New Roman" w:cs="Times New Roman"/>
          <w:sz w:val="24"/>
          <w:szCs w:val="24"/>
        </w:rPr>
        <w:t>.</w:t>
      </w:r>
      <w:r w:rsidR="00181A96" w:rsidRPr="00EE3846">
        <w:rPr>
          <w:rFonts w:ascii="Times New Roman" w:hAnsi="Times New Roman" w:cs="Times New Roman"/>
          <w:sz w:val="24"/>
          <w:szCs w:val="24"/>
        </w:rPr>
        <w:t xml:space="preserve"> Может реализовываться как в индивидуальной, так и в групповой форме.</w:t>
      </w:r>
    </w:p>
    <w:p w:rsidR="00181A96" w:rsidRPr="00EE3846" w:rsidRDefault="00181A96"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Ситуационное наставничество предполагает взаимодействие наставника и наставляемого каждый раз, когда возникает необходимость. Чаще всего реализуется при взаимодействии опытных специалистов, где наставляемый испытывает необходимость в расширении специфических компетенций.</w:t>
      </w:r>
    </w:p>
    <w:p w:rsidR="00181A96" w:rsidRPr="00EE3846" w:rsidRDefault="00181A96"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Краткосрочное или целеполагающее наставничество. Наставник и подопечный встречаются по заранее установленному графику для постановки конкретных целей, ориентированных на определенные краткосрочные результаты</w:t>
      </w:r>
      <w:r w:rsidRPr="00EE3846">
        <w:rPr>
          <w:rStyle w:val="ab"/>
          <w:rFonts w:ascii="Times New Roman" w:hAnsi="Times New Roman" w:cs="Times New Roman"/>
          <w:sz w:val="24"/>
          <w:szCs w:val="24"/>
        </w:rPr>
        <w:footnoteReference w:id="3"/>
      </w:r>
      <w:r w:rsidRPr="00EE3846">
        <w:rPr>
          <w:rFonts w:ascii="Times New Roman" w:hAnsi="Times New Roman" w:cs="Times New Roman"/>
          <w:sz w:val="24"/>
          <w:szCs w:val="24"/>
        </w:rPr>
        <w:t>.</w:t>
      </w:r>
    </w:p>
    <w:p w:rsidR="00181A96" w:rsidRPr="00EE3846" w:rsidRDefault="00181A96" w:rsidP="00181A96">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Скоростное наставничество (от англ. </w:t>
      </w:r>
      <w:proofErr w:type="spellStart"/>
      <w:r w:rsidRPr="00EE3846">
        <w:rPr>
          <w:rFonts w:ascii="Times New Roman" w:hAnsi="Times New Roman" w:cs="Times New Roman"/>
          <w:sz w:val="24"/>
          <w:szCs w:val="24"/>
        </w:rPr>
        <w:t>Speed</w:t>
      </w:r>
      <w:proofErr w:type="spellEnd"/>
      <w:r w:rsidRPr="00EE3846">
        <w:rPr>
          <w:rFonts w:ascii="Times New Roman" w:hAnsi="Times New Roman" w:cs="Times New Roman"/>
          <w:sz w:val="24"/>
          <w:szCs w:val="24"/>
        </w:rPr>
        <w:t xml:space="preserve"> </w:t>
      </w:r>
      <w:proofErr w:type="spellStart"/>
      <w:r w:rsidRPr="00EE3846">
        <w:rPr>
          <w:rFonts w:ascii="Times New Roman" w:hAnsi="Times New Roman" w:cs="Times New Roman"/>
          <w:sz w:val="24"/>
          <w:szCs w:val="24"/>
        </w:rPr>
        <w:t>Mentoring</w:t>
      </w:r>
      <w:proofErr w:type="spellEnd"/>
      <w:r w:rsidRPr="00EE3846">
        <w:rPr>
          <w:rFonts w:ascii="Times New Roman" w:hAnsi="Times New Roman" w:cs="Times New Roman"/>
          <w:sz w:val="24"/>
          <w:szCs w:val="24"/>
        </w:rPr>
        <w:t xml:space="preserve">) — это однократные встречи наставляемого (наставляемых) с наставником с целью </w:t>
      </w:r>
      <w:r w:rsidR="00EF6B8D" w:rsidRPr="00EE3846">
        <w:rPr>
          <w:rFonts w:ascii="Times New Roman" w:hAnsi="Times New Roman" w:cs="Times New Roman"/>
          <w:sz w:val="24"/>
          <w:szCs w:val="24"/>
        </w:rPr>
        <w:t>формирования (формулирования) индивидуального запроса наставляемого (индивидуального плана развития).</w:t>
      </w:r>
    </w:p>
    <w:p w:rsidR="00ED369F" w:rsidRPr="00EE3846" w:rsidRDefault="00EF6B8D" w:rsidP="00181A96">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Флэш-наставничество – короткая индивидуальная или групповая встреча (не более 1/1,5 часов)</w:t>
      </w:r>
      <w:r w:rsidR="002837F0" w:rsidRPr="00EE3846">
        <w:rPr>
          <w:rFonts w:ascii="Times New Roman" w:hAnsi="Times New Roman" w:cs="Times New Roman"/>
          <w:sz w:val="24"/>
          <w:szCs w:val="24"/>
        </w:rPr>
        <w:t>, тематика которой формируется в зависимости от запроса, с целью дальнейшего формирования наставнических пар/групп для расширения психолого-педагогических компетенций в традиционном формате</w:t>
      </w:r>
      <w:r w:rsidR="00181A96" w:rsidRPr="00EE3846">
        <w:rPr>
          <w:rFonts w:ascii="Times New Roman" w:hAnsi="Times New Roman" w:cs="Times New Roman"/>
          <w:sz w:val="24"/>
          <w:szCs w:val="24"/>
        </w:rPr>
        <w:t>.</w:t>
      </w:r>
    </w:p>
    <w:p w:rsidR="002837F0" w:rsidRPr="00EE3846" w:rsidRDefault="002837F0" w:rsidP="002837F0">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Сессия флэш-наставничеств – несколько коротких встреч (не более 1,5 часов каждая) в рамках одной или различных тем, с целью дальнейшего формирования наставнических пар/групп для расширения психолого-педагогических компетенций в традиционном формате.</w:t>
      </w:r>
    </w:p>
    <w:p w:rsidR="002837F0" w:rsidRPr="00EE3846" w:rsidRDefault="002837F0" w:rsidP="002837F0">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Последовательное флэш-наставничество – серия коротких встреч, где наставляемый работает с несколькими наставниками поочередно.</w:t>
      </w:r>
    </w:p>
    <w:p w:rsidR="002837F0" w:rsidRPr="00EE3846" w:rsidRDefault="000C74B3" w:rsidP="002837F0">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lastRenderedPageBreak/>
        <w:t>Скоростное флэш-наставничество – разновидность последовательного флэш-наставничества, где встречи наставников и наставляемых не более нескольких минут, затем переходят к другому наставнику/наставляемому. Также может служить основой для формирования традиционных наставнических пар/групп.</w:t>
      </w:r>
    </w:p>
    <w:p w:rsidR="000C74B3" w:rsidRPr="00EE3846" w:rsidRDefault="000C74B3" w:rsidP="002837F0">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Групповое флэш-наставничество – форма реализации модели флэш-наставничества, в которой наставник работает в группе с несколькими (группой) наставляемыми.</w:t>
      </w:r>
    </w:p>
    <w:p w:rsidR="000C74B3" w:rsidRPr="00EE3846" w:rsidRDefault="000C74B3" w:rsidP="002837F0">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Виртуальное наставничество – наставническая практика (сессия) с использованием информационно-коммуникационных технологий (видеоконференция, обучающие авторские вебинары, платформы для дистанционного обучения, социальные сети, </w:t>
      </w:r>
      <w:proofErr w:type="gramStart"/>
      <w:r w:rsidRPr="00EE3846">
        <w:rPr>
          <w:rFonts w:ascii="Times New Roman" w:hAnsi="Times New Roman" w:cs="Times New Roman"/>
          <w:sz w:val="24"/>
          <w:szCs w:val="24"/>
        </w:rPr>
        <w:t>он-</w:t>
      </w:r>
      <w:proofErr w:type="spellStart"/>
      <w:r w:rsidRPr="00EE3846">
        <w:rPr>
          <w:rFonts w:ascii="Times New Roman" w:hAnsi="Times New Roman" w:cs="Times New Roman"/>
          <w:sz w:val="24"/>
          <w:szCs w:val="24"/>
        </w:rPr>
        <w:t>лайн</w:t>
      </w:r>
      <w:proofErr w:type="spellEnd"/>
      <w:proofErr w:type="gramEnd"/>
      <w:r w:rsidRPr="00EE3846">
        <w:rPr>
          <w:rFonts w:ascii="Times New Roman" w:hAnsi="Times New Roman" w:cs="Times New Roman"/>
          <w:sz w:val="24"/>
          <w:szCs w:val="24"/>
        </w:rPr>
        <w:t xml:space="preserve"> игры и т.д.).</w:t>
      </w:r>
    </w:p>
    <w:p w:rsidR="000C74B3" w:rsidRPr="00EE3846" w:rsidRDefault="000C74B3" w:rsidP="002837F0">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Параллельное наставничество – разновидность традиционного наставничества, предполагающая взаимодействие между наставником и наставляемым, где каждый из субъектов</w:t>
      </w:r>
      <w:r w:rsidR="006F5066" w:rsidRPr="00EE3846">
        <w:rPr>
          <w:rFonts w:ascii="Times New Roman" w:hAnsi="Times New Roman" w:cs="Times New Roman"/>
          <w:sz w:val="24"/>
          <w:szCs w:val="24"/>
        </w:rPr>
        <w:t xml:space="preserve"> одновременно принимает роли наставника и наставляемого в формировании/расширении различных компетенций.</w:t>
      </w:r>
    </w:p>
    <w:p w:rsidR="006F5066" w:rsidRDefault="006F5066" w:rsidP="002837F0">
      <w:pPr>
        <w:widowControl w:val="0"/>
        <w:suppressAutoHyphens/>
        <w:spacing w:line="240" w:lineRule="auto"/>
        <w:rPr>
          <w:rFonts w:ascii="Times New Roman" w:hAnsi="Times New Roman" w:cs="Times New Roman"/>
          <w:sz w:val="28"/>
          <w:szCs w:val="28"/>
        </w:rPr>
      </w:pPr>
    </w:p>
    <w:p w:rsidR="005B06A3" w:rsidRDefault="005B06A3" w:rsidP="00ED369F">
      <w:pPr>
        <w:pStyle w:val="1"/>
        <w:numPr>
          <w:ilvl w:val="1"/>
          <w:numId w:val="2"/>
        </w:numPr>
        <w:spacing w:before="0" w:line="240" w:lineRule="auto"/>
        <w:rPr>
          <w:rFonts w:ascii="Times New Roman" w:hAnsi="Times New Roman" w:cs="Times New Roman"/>
          <w:b/>
          <w:color w:val="auto"/>
          <w:sz w:val="24"/>
          <w:szCs w:val="24"/>
        </w:rPr>
        <w:sectPr w:rsidR="005B06A3">
          <w:pgSz w:w="11906" w:h="16838"/>
          <w:pgMar w:top="1134" w:right="850" w:bottom="1134" w:left="1701" w:header="708" w:footer="708" w:gutter="0"/>
          <w:cols w:space="708"/>
          <w:docGrid w:linePitch="360"/>
        </w:sectPr>
      </w:pPr>
    </w:p>
    <w:p w:rsidR="00FB093A" w:rsidRPr="00EE3846" w:rsidRDefault="00FB093A" w:rsidP="00ED369F">
      <w:pPr>
        <w:pStyle w:val="1"/>
        <w:numPr>
          <w:ilvl w:val="1"/>
          <w:numId w:val="2"/>
        </w:numPr>
        <w:spacing w:before="0" w:line="240" w:lineRule="auto"/>
        <w:rPr>
          <w:rFonts w:ascii="Times New Roman" w:hAnsi="Times New Roman" w:cs="Times New Roman"/>
          <w:b/>
          <w:color w:val="auto"/>
          <w:sz w:val="24"/>
          <w:szCs w:val="24"/>
        </w:rPr>
      </w:pPr>
      <w:bookmarkStart w:id="16" w:name="_Toc146639152"/>
      <w:r w:rsidRPr="00EE3846">
        <w:rPr>
          <w:rFonts w:ascii="Times New Roman" w:hAnsi="Times New Roman" w:cs="Times New Roman"/>
          <w:b/>
          <w:color w:val="auto"/>
          <w:sz w:val="24"/>
          <w:szCs w:val="24"/>
        </w:rPr>
        <w:t>Планируемые результаты реализации программы наставничества</w:t>
      </w:r>
      <w:bookmarkEnd w:id="16"/>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измеримое улучшение показателей Центра в образовательной, культурной и других сферах; </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рост числа обучающихся, успешно прошедших профориентационные и иные мероприятия; </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 улучшение психологического климата в Центре как среди обучающихся, так и внутри педагогического коллектива;  </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профилактика выгорания специалистов Центра;</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практическая реализация концепции построения индивидуальных образовательных траекторий и личностного подхода к обучению;  </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xml:space="preserve">- измеримое улучшение личных показателей эффективности педагогов, связанное с развитием гибких навыков и </w:t>
      </w:r>
      <w:proofErr w:type="spellStart"/>
      <w:r w:rsidRPr="00EE3846">
        <w:rPr>
          <w:rFonts w:ascii="Times New Roman" w:hAnsi="Times New Roman" w:cs="Times New Roman"/>
          <w:sz w:val="24"/>
          <w:szCs w:val="24"/>
        </w:rPr>
        <w:t>метакомпетенций</w:t>
      </w:r>
      <w:proofErr w:type="spellEnd"/>
      <w:r w:rsidRPr="00EE3846">
        <w:rPr>
          <w:rFonts w:ascii="Times New Roman" w:hAnsi="Times New Roman" w:cs="Times New Roman"/>
          <w:sz w:val="24"/>
          <w:szCs w:val="24"/>
        </w:rPr>
        <w:t xml:space="preserve">; </w:t>
      </w:r>
    </w:p>
    <w:p w:rsidR="00FB093A" w:rsidRPr="00EE3846" w:rsidRDefault="00FB093A" w:rsidP="00ED369F">
      <w:pPr>
        <w:widowControl w:val="0"/>
        <w:suppressAutoHyphens/>
        <w:spacing w:line="240" w:lineRule="auto"/>
        <w:rPr>
          <w:rFonts w:ascii="Times New Roman" w:hAnsi="Times New Roman" w:cs="Times New Roman"/>
          <w:sz w:val="24"/>
          <w:szCs w:val="24"/>
        </w:rPr>
      </w:pPr>
      <w:r w:rsidRPr="00EE3846">
        <w:rPr>
          <w:rFonts w:ascii="Times New Roman" w:hAnsi="Times New Roman" w:cs="Times New Roman"/>
          <w:sz w:val="24"/>
          <w:szCs w:val="24"/>
        </w:rPr>
        <w:t>- формирование ответственной родительской позиции, сохранение и развитие традиционных семейных ценностей;</w:t>
      </w:r>
    </w:p>
    <w:p w:rsidR="00FB093A" w:rsidRPr="00EE3846" w:rsidRDefault="00FB093A" w:rsidP="00ED369F">
      <w:pPr>
        <w:widowControl w:val="0"/>
        <w:suppressAutoHyphens/>
        <w:spacing w:line="240" w:lineRule="auto"/>
        <w:rPr>
          <w:rFonts w:ascii="Times New Roman" w:hAnsi="Times New Roman" w:cs="Times New Roman"/>
          <w:bCs/>
          <w:sz w:val="24"/>
          <w:szCs w:val="24"/>
        </w:rPr>
      </w:pPr>
      <w:r w:rsidRPr="00EE3846">
        <w:rPr>
          <w:rFonts w:ascii="Times New Roman" w:hAnsi="Times New Roman" w:cs="Times New Roman"/>
          <w:sz w:val="24"/>
          <w:szCs w:val="24"/>
        </w:rPr>
        <w:t xml:space="preserve">- измеримый рост числа специалистов ОУ, вовлеченных в </w:t>
      </w:r>
      <w:r w:rsidRPr="00EE3846">
        <w:rPr>
          <w:rFonts w:ascii="Times New Roman" w:hAnsi="Times New Roman" w:cs="Times New Roman"/>
          <w:bCs/>
          <w:sz w:val="24"/>
          <w:szCs w:val="24"/>
        </w:rPr>
        <w:t>реализацию инновационной программы (модели) организации адресной профилактической работы с использованием электронной системы раннего выявления асоциального поведения подростков общеобразовательных учреждений Невского района Санкт-Петербурга.</w:t>
      </w:r>
    </w:p>
    <w:p w:rsidR="00FB093A" w:rsidRPr="00EE3846" w:rsidRDefault="00FB093A" w:rsidP="00ED369F">
      <w:pPr>
        <w:widowControl w:val="0"/>
        <w:suppressAutoHyphens/>
        <w:spacing w:line="240" w:lineRule="auto"/>
        <w:rPr>
          <w:rFonts w:ascii="Times New Roman" w:hAnsi="Times New Roman" w:cs="Times New Roman"/>
          <w:sz w:val="24"/>
          <w:szCs w:val="24"/>
        </w:rPr>
      </w:pPr>
    </w:p>
    <w:p w:rsidR="00FB093A" w:rsidRPr="00B479E0" w:rsidRDefault="00FB093A" w:rsidP="00ED369F">
      <w:pPr>
        <w:widowControl w:val="0"/>
        <w:suppressAutoHyphens/>
        <w:spacing w:line="240" w:lineRule="auto"/>
        <w:rPr>
          <w:rFonts w:ascii="Times New Roman" w:hAnsi="Times New Roman" w:cs="Times New Roman"/>
          <w:sz w:val="28"/>
          <w:szCs w:val="28"/>
        </w:rPr>
      </w:pPr>
    </w:p>
    <w:p w:rsidR="00FB093A" w:rsidRPr="00B479E0" w:rsidRDefault="00FB093A" w:rsidP="00ED369F">
      <w:pPr>
        <w:spacing w:line="240" w:lineRule="auto"/>
        <w:rPr>
          <w:rFonts w:ascii="Times New Roman" w:hAnsi="Times New Roman" w:cs="Times New Roman"/>
          <w:sz w:val="28"/>
          <w:szCs w:val="28"/>
        </w:rPr>
        <w:sectPr w:rsidR="00FB093A" w:rsidRPr="00B479E0" w:rsidSect="005B06A3">
          <w:type w:val="continuous"/>
          <w:pgSz w:w="11906" w:h="16838"/>
          <w:pgMar w:top="1134" w:right="850" w:bottom="1134" w:left="1701" w:header="708" w:footer="708" w:gutter="0"/>
          <w:cols w:space="708"/>
          <w:docGrid w:linePitch="360"/>
        </w:sectPr>
      </w:pPr>
    </w:p>
    <w:p w:rsidR="00AB057E" w:rsidRPr="005B06A3" w:rsidRDefault="00AB057E" w:rsidP="00ED369F">
      <w:pPr>
        <w:pStyle w:val="1"/>
        <w:spacing w:before="0" w:line="240" w:lineRule="auto"/>
        <w:rPr>
          <w:rFonts w:ascii="Times New Roman" w:hAnsi="Times New Roman" w:cs="Times New Roman"/>
          <w:b/>
          <w:color w:val="auto"/>
          <w:sz w:val="24"/>
          <w:szCs w:val="24"/>
        </w:rPr>
      </w:pPr>
      <w:bookmarkStart w:id="17" w:name="_Toc146639153"/>
      <w:r w:rsidRPr="005B06A3">
        <w:rPr>
          <w:rFonts w:ascii="Times New Roman" w:hAnsi="Times New Roman" w:cs="Times New Roman"/>
          <w:b/>
          <w:color w:val="auto"/>
          <w:sz w:val="24"/>
          <w:szCs w:val="24"/>
        </w:rPr>
        <w:lastRenderedPageBreak/>
        <w:t>Раздел 2. Организационные основы</w:t>
      </w:r>
      <w:bookmarkEnd w:id="17"/>
    </w:p>
    <w:p w:rsidR="006F5066" w:rsidRPr="005B06A3" w:rsidRDefault="003E46F1"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Реализация </w:t>
      </w:r>
      <w:r w:rsidR="00D14B49" w:rsidRPr="005B06A3">
        <w:rPr>
          <w:rFonts w:ascii="Times New Roman" w:hAnsi="Times New Roman" w:cs="Times New Roman"/>
          <w:sz w:val="24"/>
          <w:szCs w:val="24"/>
        </w:rPr>
        <w:t>п</w:t>
      </w:r>
      <w:r w:rsidRPr="005B06A3">
        <w:rPr>
          <w:rFonts w:ascii="Times New Roman" w:hAnsi="Times New Roman" w:cs="Times New Roman"/>
          <w:sz w:val="24"/>
          <w:szCs w:val="24"/>
        </w:rPr>
        <w:t>рограммы представляет собой поэтапную работу на «внутреннем» (внутри Центра) и «внешнем</w:t>
      </w:r>
      <w:r w:rsidR="00D14B49" w:rsidRPr="005B06A3">
        <w:rPr>
          <w:rFonts w:ascii="Times New Roman" w:hAnsi="Times New Roman" w:cs="Times New Roman"/>
          <w:sz w:val="24"/>
          <w:szCs w:val="24"/>
        </w:rPr>
        <w:t>»</w:t>
      </w:r>
      <w:r w:rsidRPr="005B06A3">
        <w:rPr>
          <w:rFonts w:ascii="Times New Roman" w:hAnsi="Times New Roman" w:cs="Times New Roman"/>
          <w:sz w:val="24"/>
          <w:szCs w:val="24"/>
        </w:rPr>
        <w:t xml:space="preserve"> контуре (партнеры Центра)</w:t>
      </w:r>
      <w:r w:rsidR="00D14B49" w:rsidRPr="005B06A3">
        <w:rPr>
          <w:rFonts w:ascii="Times New Roman" w:hAnsi="Times New Roman" w:cs="Times New Roman"/>
          <w:sz w:val="24"/>
          <w:szCs w:val="24"/>
        </w:rPr>
        <w:t xml:space="preserve"> и </w:t>
      </w:r>
      <w:r w:rsidR="006F5066" w:rsidRPr="005B06A3">
        <w:rPr>
          <w:rFonts w:ascii="Times New Roman" w:hAnsi="Times New Roman" w:cs="Times New Roman"/>
          <w:sz w:val="24"/>
          <w:szCs w:val="24"/>
        </w:rPr>
        <w:t xml:space="preserve">включает семь основных этапов: </w:t>
      </w:r>
    </w:p>
    <w:p w:rsidR="006F5066" w:rsidRPr="005B06A3" w:rsidRDefault="006F5066"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1. Подготовка условий для запуска программы наставничества </w:t>
      </w:r>
    </w:p>
    <w:p w:rsidR="006F5066" w:rsidRPr="005B06A3" w:rsidRDefault="006F5066"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2. Формирование базы наставляемых </w:t>
      </w:r>
    </w:p>
    <w:p w:rsidR="006F5066" w:rsidRPr="005B06A3" w:rsidRDefault="006F5066"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3. Формирование базы наставников </w:t>
      </w:r>
    </w:p>
    <w:p w:rsidR="006F5066" w:rsidRPr="005B06A3" w:rsidRDefault="006F5066"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4. Отбор и обучение наставников </w:t>
      </w:r>
    </w:p>
    <w:p w:rsidR="006F5066" w:rsidRPr="005B06A3" w:rsidRDefault="006F5066"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5. Формирование наставнических пар / групп </w:t>
      </w:r>
    </w:p>
    <w:p w:rsidR="006F5066" w:rsidRPr="005B06A3" w:rsidRDefault="006F5066"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6. Организация работы наставнических пар / групп </w:t>
      </w:r>
    </w:p>
    <w:p w:rsidR="006F5066" w:rsidRPr="005B06A3" w:rsidRDefault="006F5066" w:rsidP="006F5066">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7. Завершение наставничества</w:t>
      </w:r>
      <w:r w:rsidR="00D14B49" w:rsidRPr="005B06A3">
        <w:rPr>
          <w:rFonts w:ascii="Times New Roman" w:hAnsi="Times New Roman" w:cs="Times New Roman"/>
          <w:sz w:val="24"/>
          <w:szCs w:val="24"/>
        </w:rPr>
        <w:t>.</w:t>
      </w:r>
      <w:r w:rsidRPr="005B06A3">
        <w:rPr>
          <w:rFonts w:ascii="Times New Roman" w:hAnsi="Times New Roman" w:cs="Times New Roman"/>
          <w:sz w:val="24"/>
          <w:szCs w:val="24"/>
        </w:rPr>
        <w:t xml:space="preserve"> </w:t>
      </w:r>
    </w:p>
    <w:p w:rsidR="003E46F1" w:rsidRPr="005B06A3" w:rsidRDefault="003E46F1"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Инструмент реализации программы – базы наставляемых и наставников. Формирование баз осуществляется куратором во взаимодействии с администрацией Центра, родителями/законными представителями несовершеннолетних обучающихся, педагогами и иными педагогическими работниками Центра, располагающими информацией о потребностях педагогов и обучающихся как потенциальных участников программы. </w:t>
      </w:r>
    </w:p>
    <w:p w:rsidR="003E46F1" w:rsidRPr="005B06A3" w:rsidRDefault="003E46F1"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Персонифицированные данные из базы наставляемых хранятся в Центре. Передаче в Центр развития наставничества ГБУ ДПО Санкт-Петербургская академия постдипломного педагогического образования (далее – ЦРН) подлежат </w:t>
      </w:r>
      <w:proofErr w:type="spellStart"/>
      <w:r w:rsidRPr="005B06A3">
        <w:rPr>
          <w:rFonts w:ascii="Times New Roman" w:hAnsi="Times New Roman" w:cs="Times New Roman"/>
          <w:sz w:val="24"/>
          <w:szCs w:val="24"/>
        </w:rPr>
        <w:t>неперсонифицированные</w:t>
      </w:r>
      <w:proofErr w:type="spellEnd"/>
      <w:r w:rsidRPr="005B06A3">
        <w:rPr>
          <w:rFonts w:ascii="Times New Roman" w:hAnsi="Times New Roman" w:cs="Times New Roman"/>
          <w:sz w:val="24"/>
          <w:szCs w:val="24"/>
        </w:rPr>
        <w:t xml:space="preserve"> данные, позволяющие оценить динамику образовательного процесса.</w:t>
      </w:r>
    </w:p>
    <w:p w:rsidR="003E46F1" w:rsidRPr="005B06A3" w:rsidRDefault="003E46F1"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Подготовка условий для запуска программы наставничества в учебном году предполагает, прежде всего, информирование, создание благоприятных условий для запуска программы в Центре, сбор и обработку предварительных запросов от потенциальных наставляемых, анализ</w:t>
      </w:r>
      <w:r w:rsidRPr="005B06A3">
        <w:rPr>
          <w:rFonts w:ascii="Times New Roman" w:hAnsi="Times New Roman" w:cs="Times New Roman"/>
          <w:sz w:val="24"/>
          <w:szCs w:val="24"/>
        </w:rPr>
        <w:tab/>
        <w:t>аудитории</w:t>
      </w:r>
      <w:r w:rsidRPr="005B06A3">
        <w:rPr>
          <w:rFonts w:ascii="Times New Roman" w:hAnsi="Times New Roman" w:cs="Times New Roman"/>
          <w:sz w:val="24"/>
          <w:szCs w:val="24"/>
        </w:rPr>
        <w:tab/>
        <w:t>для поиска наставников, привлечение внешних ресурсов.</w:t>
      </w:r>
    </w:p>
    <w:p w:rsidR="003E46F1" w:rsidRPr="005B06A3" w:rsidRDefault="003E46F1"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Затем необходимо актуализировать базы </w:t>
      </w:r>
      <w:r w:rsidR="00CA4499" w:rsidRPr="005B06A3">
        <w:rPr>
          <w:rFonts w:ascii="Times New Roman" w:hAnsi="Times New Roman" w:cs="Times New Roman"/>
          <w:sz w:val="24"/>
          <w:szCs w:val="24"/>
        </w:rPr>
        <w:t>наставников и наставляемых, осуществить сбор и систематизацию запросов от потенциальных наставляемых. Раб</w:t>
      </w:r>
      <w:r w:rsidR="00CA4499" w:rsidRPr="005B06A3">
        <w:rPr>
          <w:rFonts w:ascii="Times New Roman" w:hAnsi="Times New Roman" w:cs="Times New Roman"/>
          <w:sz w:val="24"/>
          <w:szCs w:val="24"/>
          <w:lang w:val="en-US"/>
        </w:rPr>
        <w:t>o</w:t>
      </w:r>
      <w:r w:rsidR="00CA4499" w:rsidRPr="005B06A3">
        <w:rPr>
          <w:rFonts w:ascii="Times New Roman" w:hAnsi="Times New Roman" w:cs="Times New Roman"/>
          <w:sz w:val="24"/>
          <w:szCs w:val="24"/>
        </w:rPr>
        <w:t>та с внешним контуром на данном этапе включает действия по формированию базы наставников из числа педагогов, педагогов-психологов, социальных педагогов, учителей-логопедов, учителей-дефектологов, методистов, руководящего состава Центра.</w:t>
      </w:r>
    </w:p>
    <w:p w:rsidR="00CA4499" w:rsidRPr="005B06A3" w:rsidRDefault="00CA4499"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Следующий этап – подготовка наставников </w:t>
      </w:r>
      <w:r w:rsidR="007326B2" w:rsidRPr="005B06A3">
        <w:rPr>
          <w:rFonts w:ascii="Times New Roman" w:hAnsi="Times New Roman" w:cs="Times New Roman"/>
          <w:sz w:val="24"/>
          <w:szCs w:val="24"/>
        </w:rPr>
        <w:t>д</w:t>
      </w:r>
      <w:r w:rsidRPr="005B06A3">
        <w:rPr>
          <w:rFonts w:ascii="Times New Roman" w:hAnsi="Times New Roman" w:cs="Times New Roman"/>
          <w:sz w:val="24"/>
          <w:szCs w:val="24"/>
        </w:rPr>
        <w:t>ля работы с наставляемым. Специфика учреждения значительно упрощает этот этап, так как в Центре в достаточном количестве работают педагоги-психологи, что в свою очередь исключает длительную психологическую подготовку самих педагогов-психологов к наставнической практике и минимизирует необходимость повторной подготовки других специалистов-наставников в связи с индивидуальной работой с потенциальным наставником.</w:t>
      </w:r>
    </w:p>
    <w:p w:rsidR="002B7D69" w:rsidRPr="005B06A3" w:rsidRDefault="00CA4499"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В зависимости от запроса (внутреннего/внешнего) и возможностей Центра выбирается подходящая форма </w:t>
      </w:r>
      <w:r w:rsidR="002B7D69" w:rsidRPr="005B06A3">
        <w:rPr>
          <w:rFonts w:ascii="Times New Roman" w:hAnsi="Times New Roman" w:cs="Times New Roman"/>
          <w:sz w:val="24"/>
          <w:szCs w:val="24"/>
        </w:rPr>
        <w:t>наставничества, вид и направленность, формируются тандемы/группы, фиксируются сложившиеся тандемы/группы в специальной базе куратора. На данном этапе происходит заполнение индивидуального маршрута наставляемого, подготовка персонифицированной программы наставничества.</w:t>
      </w:r>
    </w:p>
    <w:p w:rsidR="002B7D69" w:rsidRPr="005B06A3" w:rsidRDefault="002B7D69"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Работа в каждом тандеме/группе включает (за исключение флэш-наставничества): встречу-знакомство (при необходимости), пробную рабочую встречу, встречу-планирование, комплекс последовательных встреч, итоговую и завершающую встречу. Результаты фиксируются в дневнике наставничества, персонифицированной программе (отчет), форме обратной связи для мониторинга эффективности реализации программы.</w:t>
      </w:r>
    </w:p>
    <w:p w:rsidR="00CA4499" w:rsidRPr="005B06A3" w:rsidRDefault="002B7D69"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Заключительный этап – завершение программы: подведение</w:t>
      </w:r>
      <w:r w:rsidRPr="005B06A3">
        <w:rPr>
          <w:rFonts w:ascii="Times New Roman" w:hAnsi="Times New Roman" w:cs="Times New Roman"/>
          <w:sz w:val="24"/>
          <w:szCs w:val="24"/>
        </w:rPr>
        <w:tab/>
        <w:t>итогов работы каждого тандема/группы; оповещение участников тандема и родителей/законных представителей, наставляемых об окончании наставничества; подведение</w:t>
      </w:r>
      <w:r w:rsidRPr="005B06A3">
        <w:rPr>
          <w:rFonts w:ascii="Times New Roman" w:hAnsi="Times New Roman" w:cs="Times New Roman"/>
          <w:sz w:val="24"/>
          <w:szCs w:val="24"/>
        </w:rPr>
        <w:tab/>
        <w:t>итогов</w:t>
      </w:r>
      <w:r w:rsidRPr="005B06A3">
        <w:rPr>
          <w:rFonts w:ascii="Times New Roman" w:hAnsi="Times New Roman" w:cs="Times New Roman"/>
          <w:sz w:val="24"/>
          <w:szCs w:val="24"/>
        </w:rPr>
        <w:tab/>
        <w:t>программы на итоговом мероприятии Центра; популяризация эффективных практик</w:t>
      </w:r>
      <w:r w:rsidR="00D14B49" w:rsidRPr="005B06A3">
        <w:rPr>
          <w:rFonts w:ascii="Times New Roman" w:hAnsi="Times New Roman" w:cs="Times New Roman"/>
          <w:sz w:val="24"/>
          <w:szCs w:val="24"/>
        </w:rPr>
        <w:t>.</w:t>
      </w:r>
    </w:p>
    <w:p w:rsidR="00F4269F" w:rsidRPr="005B06A3" w:rsidRDefault="00426D04" w:rsidP="00F42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lastRenderedPageBreak/>
        <w:t>Этапы реализации флэш-наставничества несколько отличаются от этапов реализации традиционной модели наставничества</w:t>
      </w:r>
      <w:r w:rsidR="00F4269F" w:rsidRPr="005B06A3">
        <w:rPr>
          <w:rFonts w:ascii="Times New Roman" w:hAnsi="Times New Roman" w:cs="Times New Roman"/>
          <w:sz w:val="24"/>
          <w:szCs w:val="24"/>
        </w:rPr>
        <w:t xml:space="preserve"> и включает в себя подготовку условий для запуска программы наставничества, актуализацию запросов, выбор наставника, формирование </w:t>
      </w:r>
      <w:r w:rsidR="007326B2" w:rsidRPr="005B06A3">
        <w:rPr>
          <w:rFonts w:ascii="Times New Roman" w:hAnsi="Times New Roman" w:cs="Times New Roman"/>
          <w:sz w:val="24"/>
          <w:szCs w:val="24"/>
        </w:rPr>
        <w:t>групп наставляемых</w:t>
      </w:r>
      <w:r w:rsidR="00F4269F" w:rsidRPr="005B06A3">
        <w:rPr>
          <w:rFonts w:ascii="Times New Roman" w:hAnsi="Times New Roman" w:cs="Times New Roman"/>
          <w:sz w:val="24"/>
          <w:szCs w:val="24"/>
        </w:rPr>
        <w:t xml:space="preserve"> (в случае группового флэш-наставничества), формирование наставнических пар/групп, организацию работы пар/групп, завершение наставничества. </w:t>
      </w:r>
    </w:p>
    <w:p w:rsidR="002B7D69" w:rsidRPr="00B479E0" w:rsidRDefault="002B7D69" w:rsidP="00ED369F">
      <w:pPr>
        <w:widowControl w:val="0"/>
        <w:suppressAutoHyphens/>
        <w:spacing w:line="240" w:lineRule="auto"/>
        <w:rPr>
          <w:rFonts w:ascii="Times New Roman" w:hAnsi="Times New Roman" w:cs="Times New Roman"/>
          <w:sz w:val="28"/>
          <w:szCs w:val="28"/>
        </w:rPr>
      </w:pPr>
    </w:p>
    <w:p w:rsidR="003E46F1" w:rsidRPr="00B479E0" w:rsidRDefault="003E46F1" w:rsidP="00ED369F">
      <w:pPr>
        <w:tabs>
          <w:tab w:val="left" w:pos="1222"/>
        </w:tabs>
        <w:spacing w:line="240" w:lineRule="auto"/>
        <w:rPr>
          <w:rFonts w:ascii="Times New Roman" w:hAnsi="Times New Roman" w:cs="Times New Roman"/>
          <w:sz w:val="28"/>
          <w:szCs w:val="28"/>
        </w:rPr>
      </w:pPr>
    </w:p>
    <w:p w:rsidR="00AB057E" w:rsidRPr="00B479E0" w:rsidRDefault="003E46F1" w:rsidP="00ED369F">
      <w:pPr>
        <w:tabs>
          <w:tab w:val="left" w:pos="1222"/>
        </w:tabs>
        <w:spacing w:line="240" w:lineRule="auto"/>
        <w:rPr>
          <w:rFonts w:ascii="Times New Roman" w:hAnsi="Times New Roman" w:cs="Times New Roman"/>
          <w:sz w:val="28"/>
          <w:szCs w:val="28"/>
        </w:rPr>
        <w:sectPr w:rsidR="00AB057E" w:rsidRPr="00B479E0">
          <w:pgSz w:w="11906" w:h="16838"/>
          <w:pgMar w:top="1134" w:right="850" w:bottom="1134" w:left="1701" w:header="708" w:footer="708" w:gutter="0"/>
          <w:cols w:space="708"/>
          <w:docGrid w:linePitch="360"/>
        </w:sectPr>
      </w:pPr>
      <w:r w:rsidRPr="00B479E0">
        <w:rPr>
          <w:rFonts w:ascii="Times New Roman" w:hAnsi="Times New Roman" w:cs="Times New Roman"/>
          <w:sz w:val="28"/>
          <w:szCs w:val="28"/>
        </w:rPr>
        <w:tab/>
      </w:r>
    </w:p>
    <w:p w:rsidR="00AB057E" w:rsidRPr="005B06A3" w:rsidRDefault="00AB057E" w:rsidP="00ED369F">
      <w:pPr>
        <w:pStyle w:val="1"/>
        <w:spacing w:before="0" w:line="240" w:lineRule="auto"/>
        <w:rPr>
          <w:rFonts w:ascii="Times New Roman" w:hAnsi="Times New Roman" w:cs="Times New Roman"/>
          <w:b/>
          <w:color w:val="auto"/>
          <w:sz w:val="24"/>
          <w:szCs w:val="24"/>
        </w:rPr>
      </w:pPr>
      <w:bookmarkStart w:id="18" w:name="_Toc146639154"/>
      <w:r w:rsidRPr="005B06A3">
        <w:rPr>
          <w:rFonts w:ascii="Times New Roman" w:hAnsi="Times New Roman" w:cs="Times New Roman"/>
          <w:b/>
          <w:color w:val="auto"/>
          <w:sz w:val="24"/>
          <w:szCs w:val="24"/>
        </w:rPr>
        <w:lastRenderedPageBreak/>
        <w:t>Раздел 3. Методические новации</w:t>
      </w:r>
      <w:bookmarkEnd w:id="18"/>
    </w:p>
    <w:p w:rsidR="001B45EE" w:rsidRPr="005B06A3" w:rsidRDefault="001B45EE" w:rsidP="001B45EE">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Целью внедрения Целевой модели является эффективное включение педагогов в процесс наставничества и достижение результатов взаимодействия наставнических пар (групп). </w:t>
      </w:r>
      <w:r w:rsidR="00491A14" w:rsidRPr="005B06A3">
        <w:rPr>
          <w:rFonts w:ascii="Times New Roman" w:hAnsi="Times New Roman" w:cs="Times New Roman"/>
          <w:sz w:val="24"/>
          <w:szCs w:val="24"/>
        </w:rPr>
        <w:t>В связи с этим перед организацией стоит зада</w:t>
      </w:r>
      <w:r w:rsidR="007326B2" w:rsidRPr="005B06A3">
        <w:rPr>
          <w:rFonts w:ascii="Times New Roman" w:hAnsi="Times New Roman" w:cs="Times New Roman"/>
          <w:sz w:val="24"/>
          <w:szCs w:val="24"/>
        </w:rPr>
        <w:t>ча</w:t>
      </w:r>
      <w:r w:rsidR="00491A14" w:rsidRPr="005B06A3">
        <w:rPr>
          <w:rFonts w:ascii="Times New Roman" w:hAnsi="Times New Roman" w:cs="Times New Roman"/>
          <w:sz w:val="24"/>
          <w:szCs w:val="24"/>
        </w:rPr>
        <w:t xml:space="preserve"> сделать процесс наставничества не просто эффективным, но еще и интересным, и не избыточно трудоемким.</w:t>
      </w:r>
    </w:p>
    <w:p w:rsidR="00F41E11" w:rsidRPr="005B06A3" w:rsidRDefault="00F41E11" w:rsidP="00F41E11">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Наставнические пары и группы, за исключением флэш-наставничества, формируются на основе анкет потенциального наставника и наставляемого. </w:t>
      </w:r>
    </w:p>
    <w:p w:rsidR="00F41E11" w:rsidRPr="005B06A3" w:rsidRDefault="00F41E11" w:rsidP="00F41E11">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Наставническое взаимодействие в форме «специалист – внешний специалист»,</w:t>
      </w:r>
      <w:r w:rsidRPr="005B06A3">
        <w:rPr>
          <w:rFonts w:ascii="Times New Roman" w:eastAsia="Calibri" w:hAnsi="Times New Roman" w:cs="Times New Roman"/>
          <w:b/>
          <w:i/>
          <w:sz w:val="24"/>
          <w:szCs w:val="24"/>
        </w:rPr>
        <w:t xml:space="preserve"> </w:t>
      </w:r>
      <w:r w:rsidRPr="005B06A3">
        <w:rPr>
          <w:rFonts w:ascii="Times New Roman" w:eastAsia="Calibri" w:hAnsi="Times New Roman" w:cs="Times New Roman"/>
          <w:sz w:val="24"/>
          <w:szCs w:val="24"/>
        </w:rPr>
        <w:t>которое предполагает взаимодействие специалиста Центра с педагогами ОУ, позволяющее, в том числе, реализовывать в дальнейшем наставляемыми актуальные задачи в ОУ на высоком уровне, осуществлялось в формате группового флэш-наставничества, а в качестве наставляемых приглашены педагоги ГБОУ и ГБДОУ.</w:t>
      </w:r>
      <w:r w:rsidR="002F5498" w:rsidRPr="005B06A3">
        <w:rPr>
          <w:rFonts w:ascii="Times New Roman" w:eastAsia="Calibri" w:hAnsi="Times New Roman" w:cs="Times New Roman"/>
          <w:sz w:val="24"/>
          <w:szCs w:val="24"/>
        </w:rPr>
        <w:t xml:space="preserve"> </w:t>
      </w:r>
      <w:r w:rsidRPr="005B06A3">
        <w:rPr>
          <w:rFonts w:ascii="Times New Roman" w:eastAsia="Calibri" w:hAnsi="Times New Roman" w:cs="Times New Roman"/>
          <w:sz w:val="24"/>
          <w:szCs w:val="24"/>
        </w:rPr>
        <w:t>Определение дефицитов в данном случае происходит на уровне образовательных учреждений наставляемых посредством самодиагностики, на основании результатов профессиональной деятельности, экспертной оценки практической деятельности педагогических работников и т.д.</w:t>
      </w:r>
      <w:r w:rsidR="004863AC" w:rsidRPr="005B06A3">
        <w:rPr>
          <w:rFonts w:ascii="Times New Roman" w:eastAsia="Calibri" w:hAnsi="Times New Roman" w:cs="Times New Roman"/>
          <w:sz w:val="24"/>
          <w:szCs w:val="24"/>
        </w:rPr>
        <w:t xml:space="preserve"> Осознанными или неосознанными недостатками (ограничениями) в профессиональной компетентности, которые препятствуют реализации профессиональных действий могут являться дефициты в сфере построения образовательного процесса, в организации взаимодействия субъектов образовательного процесса,</w:t>
      </w:r>
      <w:r w:rsidR="004863AC" w:rsidRPr="005B06A3">
        <w:rPr>
          <w:sz w:val="24"/>
          <w:szCs w:val="24"/>
        </w:rPr>
        <w:t xml:space="preserve"> </w:t>
      </w:r>
      <w:r w:rsidR="004863AC" w:rsidRPr="005B06A3">
        <w:rPr>
          <w:rFonts w:ascii="Times New Roman" w:eastAsia="Calibri" w:hAnsi="Times New Roman" w:cs="Times New Roman"/>
          <w:sz w:val="24"/>
          <w:szCs w:val="24"/>
        </w:rPr>
        <w:t>при создании образовательной среды и использовании её возможностей и т.д.</w:t>
      </w:r>
    </w:p>
    <w:p w:rsidR="00F41E11" w:rsidRPr="005B06A3" w:rsidRDefault="00F41E11" w:rsidP="00F41E11">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В качестве результатов наставнической практики можно отметить </w:t>
      </w:r>
      <w:r w:rsidR="00E5516B" w:rsidRPr="005B06A3">
        <w:rPr>
          <w:rFonts w:ascii="Times New Roman" w:eastAsia="Calibri" w:hAnsi="Times New Roman" w:cs="Times New Roman"/>
          <w:sz w:val="24"/>
          <w:szCs w:val="24"/>
        </w:rPr>
        <w:t xml:space="preserve">прежде всего достижение запроса, </w:t>
      </w:r>
      <w:proofErr w:type="gramStart"/>
      <w:r w:rsidR="00E5516B" w:rsidRPr="005B06A3">
        <w:rPr>
          <w:rFonts w:ascii="Times New Roman" w:eastAsia="Calibri" w:hAnsi="Times New Roman" w:cs="Times New Roman"/>
          <w:sz w:val="24"/>
          <w:szCs w:val="24"/>
        </w:rPr>
        <w:t>кроме того</w:t>
      </w:r>
      <w:proofErr w:type="gramEnd"/>
      <w:r w:rsidR="00E5516B" w:rsidRPr="005B06A3">
        <w:rPr>
          <w:rFonts w:ascii="Times New Roman" w:eastAsia="Calibri" w:hAnsi="Times New Roman" w:cs="Times New Roman"/>
          <w:sz w:val="24"/>
          <w:szCs w:val="24"/>
        </w:rPr>
        <w:t xml:space="preserve"> </w:t>
      </w:r>
      <w:r w:rsidRPr="005B06A3">
        <w:rPr>
          <w:rFonts w:ascii="Times New Roman" w:eastAsia="Calibri" w:hAnsi="Times New Roman" w:cs="Times New Roman"/>
          <w:sz w:val="24"/>
          <w:szCs w:val="24"/>
        </w:rPr>
        <w:t xml:space="preserve">удовлетворенность </w:t>
      </w:r>
      <w:r w:rsidR="00E5516B" w:rsidRPr="005B06A3">
        <w:rPr>
          <w:rFonts w:ascii="Times New Roman" w:eastAsia="Calibri" w:hAnsi="Times New Roman" w:cs="Times New Roman"/>
          <w:sz w:val="24"/>
          <w:szCs w:val="24"/>
        </w:rPr>
        <w:t xml:space="preserve">наставников и </w:t>
      </w:r>
      <w:r w:rsidRPr="005B06A3">
        <w:rPr>
          <w:rFonts w:ascii="Times New Roman" w:eastAsia="Calibri" w:hAnsi="Times New Roman" w:cs="Times New Roman"/>
          <w:sz w:val="24"/>
          <w:szCs w:val="24"/>
        </w:rPr>
        <w:t xml:space="preserve">наставляемых, готовность и желание продолжить наставническое взаимодействие, более высокий уровень осведомленности наставляемых </w:t>
      </w:r>
      <w:r w:rsidR="002F5498" w:rsidRPr="005B06A3">
        <w:rPr>
          <w:rFonts w:ascii="Times New Roman" w:eastAsia="Calibri" w:hAnsi="Times New Roman" w:cs="Times New Roman"/>
          <w:sz w:val="24"/>
          <w:szCs w:val="24"/>
        </w:rPr>
        <w:t>в специфических сферах</w:t>
      </w:r>
      <w:r w:rsidR="00E5516B" w:rsidRPr="005B06A3">
        <w:rPr>
          <w:rFonts w:ascii="Times New Roman" w:eastAsia="Calibri" w:hAnsi="Times New Roman" w:cs="Times New Roman"/>
          <w:sz w:val="24"/>
          <w:szCs w:val="24"/>
        </w:rPr>
        <w:t>, желание остаться в профессии</w:t>
      </w:r>
      <w:r w:rsidR="002F5498" w:rsidRPr="005B06A3">
        <w:rPr>
          <w:rFonts w:ascii="Times New Roman" w:eastAsia="Calibri" w:hAnsi="Times New Roman" w:cs="Times New Roman"/>
          <w:sz w:val="24"/>
          <w:szCs w:val="24"/>
        </w:rPr>
        <w:t xml:space="preserve"> и т.д</w:t>
      </w:r>
      <w:r w:rsidRPr="005B06A3">
        <w:rPr>
          <w:rFonts w:ascii="Times New Roman" w:eastAsia="Calibri" w:hAnsi="Times New Roman" w:cs="Times New Roman"/>
          <w:sz w:val="24"/>
          <w:szCs w:val="24"/>
        </w:rPr>
        <w:t>.</w:t>
      </w:r>
    </w:p>
    <w:p w:rsidR="00F41E11" w:rsidRDefault="002F5498" w:rsidP="00F41E11">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Для решения задач в области внедрения и реализации наставничества в организации были разработаны анкеты наставника и наставляемого, модели дневника наставничества и персонифицированной программы наставничества, техники и технологии в наставнических практиках.</w:t>
      </w:r>
    </w:p>
    <w:p w:rsidR="001B45EE" w:rsidRPr="005B06A3" w:rsidRDefault="001B45EE" w:rsidP="001B45EE">
      <w:pPr>
        <w:pStyle w:val="a3"/>
        <w:keepNext/>
        <w:keepLines/>
        <w:numPr>
          <w:ilvl w:val="0"/>
          <w:numId w:val="2"/>
        </w:numPr>
        <w:spacing w:line="240" w:lineRule="auto"/>
        <w:contextualSpacing w:val="0"/>
        <w:outlineLvl w:val="0"/>
        <w:rPr>
          <w:rFonts w:ascii="Times New Roman" w:eastAsiaTheme="majorEastAsia" w:hAnsi="Times New Roman" w:cs="Times New Roman"/>
          <w:b/>
          <w:vanish/>
          <w:sz w:val="24"/>
          <w:szCs w:val="24"/>
        </w:rPr>
      </w:pPr>
      <w:bookmarkStart w:id="19" w:name="_Toc146472264"/>
      <w:bookmarkStart w:id="20" w:name="_Toc146472343"/>
      <w:bookmarkStart w:id="21" w:name="_Toc146479854"/>
      <w:bookmarkStart w:id="22" w:name="_Toc146484043"/>
      <w:bookmarkStart w:id="23" w:name="_Toc146484505"/>
      <w:bookmarkStart w:id="24" w:name="_Toc146489563"/>
      <w:bookmarkStart w:id="25" w:name="_Toc146639155"/>
      <w:bookmarkEnd w:id="19"/>
      <w:bookmarkEnd w:id="20"/>
      <w:bookmarkEnd w:id="21"/>
      <w:bookmarkEnd w:id="22"/>
      <w:bookmarkEnd w:id="23"/>
      <w:bookmarkEnd w:id="24"/>
      <w:bookmarkEnd w:id="25"/>
    </w:p>
    <w:p w:rsidR="001B45EE" w:rsidRPr="005B06A3" w:rsidRDefault="001B45EE" w:rsidP="001B45EE">
      <w:pPr>
        <w:pStyle w:val="a3"/>
        <w:keepNext/>
        <w:keepLines/>
        <w:numPr>
          <w:ilvl w:val="0"/>
          <w:numId w:val="2"/>
        </w:numPr>
        <w:spacing w:line="240" w:lineRule="auto"/>
        <w:contextualSpacing w:val="0"/>
        <w:outlineLvl w:val="0"/>
        <w:rPr>
          <w:rFonts w:ascii="Times New Roman" w:eastAsiaTheme="majorEastAsia" w:hAnsi="Times New Roman" w:cs="Times New Roman"/>
          <w:b/>
          <w:vanish/>
          <w:sz w:val="24"/>
          <w:szCs w:val="24"/>
        </w:rPr>
      </w:pPr>
      <w:bookmarkStart w:id="26" w:name="_Toc146472265"/>
      <w:bookmarkStart w:id="27" w:name="_Toc146472344"/>
      <w:bookmarkStart w:id="28" w:name="_Toc146479855"/>
      <w:bookmarkStart w:id="29" w:name="_Toc146484044"/>
      <w:bookmarkStart w:id="30" w:name="_Toc146484506"/>
      <w:bookmarkStart w:id="31" w:name="_Toc146489564"/>
      <w:bookmarkStart w:id="32" w:name="_Toc146639156"/>
      <w:bookmarkEnd w:id="26"/>
      <w:bookmarkEnd w:id="27"/>
      <w:bookmarkEnd w:id="28"/>
      <w:bookmarkEnd w:id="29"/>
      <w:bookmarkEnd w:id="30"/>
      <w:bookmarkEnd w:id="31"/>
      <w:bookmarkEnd w:id="32"/>
    </w:p>
    <w:p w:rsidR="005B06A3" w:rsidRDefault="005B06A3" w:rsidP="001B45EE">
      <w:pPr>
        <w:pStyle w:val="1"/>
        <w:numPr>
          <w:ilvl w:val="1"/>
          <w:numId w:val="2"/>
        </w:numPr>
        <w:spacing w:before="0" w:line="240" w:lineRule="auto"/>
        <w:rPr>
          <w:rFonts w:ascii="Times New Roman" w:hAnsi="Times New Roman" w:cs="Times New Roman"/>
          <w:b/>
          <w:color w:val="auto"/>
          <w:sz w:val="24"/>
          <w:szCs w:val="24"/>
        </w:rPr>
        <w:sectPr w:rsidR="005B06A3">
          <w:pgSz w:w="11906" w:h="16838"/>
          <w:pgMar w:top="1134" w:right="850" w:bottom="1134" w:left="1701" w:header="708" w:footer="708" w:gutter="0"/>
          <w:cols w:space="708"/>
          <w:docGrid w:linePitch="360"/>
        </w:sectPr>
      </w:pPr>
    </w:p>
    <w:p w:rsidR="002F5498" w:rsidRPr="005B06A3" w:rsidRDefault="002F5498" w:rsidP="001B45EE">
      <w:pPr>
        <w:pStyle w:val="1"/>
        <w:numPr>
          <w:ilvl w:val="1"/>
          <w:numId w:val="2"/>
        </w:numPr>
        <w:spacing w:before="0" w:line="240" w:lineRule="auto"/>
        <w:rPr>
          <w:rFonts w:ascii="Times New Roman" w:hAnsi="Times New Roman" w:cs="Times New Roman"/>
          <w:b/>
          <w:color w:val="auto"/>
          <w:sz w:val="24"/>
          <w:szCs w:val="24"/>
        </w:rPr>
      </w:pPr>
      <w:bookmarkStart w:id="33" w:name="_Toc146639157"/>
      <w:r w:rsidRPr="005B06A3">
        <w:rPr>
          <w:rFonts w:ascii="Times New Roman" w:hAnsi="Times New Roman" w:cs="Times New Roman"/>
          <w:b/>
          <w:color w:val="auto"/>
          <w:sz w:val="24"/>
          <w:szCs w:val="24"/>
        </w:rPr>
        <w:t>Анкеты наставника и наставляемого</w:t>
      </w:r>
      <w:bookmarkEnd w:id="33"/>
    </w:p>
    <w:p w:rsidR="002F5498" w:rsidRPr="005B06A3" w:rsidRDefault="002F5498"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Наставнические пары и группы, за исключением флэш-наставничества, формируются на основе анкет потенциального наставника и наставляемого. База наставников и наставляемых основывается на данных анкет. </w:t>
      </w:r>
    </w:p>
    <w:p w:rsidR="002F5498" w:rsidRPr="005B06A3" w:rsidRDefault="002F5498"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Анкета наставника состоит из 4 основных блоков. Первый блок содержит персонифицированную информацию о наставляемом (ФИО, должность, место работы, контактные данные, стаж по должности, педагогический стаж).</w:t>
      </w:r>
    </w:p>
    <w:p w:rsidR="002F5498" w:rsidRPr="005B06A3" w:rsidRDefault="002F5498"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Второй блок нацелен на получение информации о</w:t>
      </w:r>
      <w:r w:rsidR="00E04107" w:rsidRPr="005B06A3">
        <w:rPr>
          <w:rFonts w:ascii="Times New Roman" w:eastAsia="Calibri" w:hAnsi="Times New Roman" w:cs="Times New Roman"/>
          <w:sz w:val="24"/>
          <w:szCs w:val="24"/>
        </w:rPr>
        <w:t>б уровне включенности наставляемого в процесс наставничества, его видении качеств, свойственных наставнику и т.д.</w:t>
      </w:r>
    </w:p>
    <w:p w:rsidR="00E04107" w:rsidRPr="005B06A3" w:rsidRDefault="00E04107"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Третий блок заключается в самодиагностике своих сильных и слабых сторон и компетенций, в формулировании запроса.</w:t>
      </w:r>
    </w:p>
    <w:p w:rsidR="00E04107" w:rsidRPr="005B06A3" w:rsidRDefault="00E04107"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Четвертый блок – прогностический. Наставляемому предлагается оценить свои ожидания от наставнической практики.</w:t>
      </w:r>
    </w:p>
    <w:p w:rsidR="00E04107" w:rsidRPr="005B06A3" w:rsidRDefault="00E04107"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Анкеты наставляемых адаптированы для специалистов Центра, специалистов ОУ, обучающихся, руководителей, родителей. </w:t>
      </w:r>
    </w:p>
    <w:p w:rsidR="00E04107" w:rsidRPr="005B06A3" w:rsidRDefault="00E04107"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Анкета наставника также содержит 4 блока вопросов: персонифицированная информация; качества наставника и наставляемого; определение возможностей наставника; прогностический блок.</w:t>
      </w:r>
    </w:p>
    <w:p w:rsidR="00E04107" w:rsidRPr="005B06A3" w:rsidRDefault="00E04107"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lastRenderedPageBreak/>
        <w:t xml:space="preserve">Анкеты наставников и наставляемых заполняются в </w:t>
      </w:r>
      <w:proofErr w:type="spellStart"/>
      <w:r w:rsidRPr="005B06A3">
        <w:rPr>
          <w:rFonts w:ascii="Times New Roman" w:eastAsia="Calibri" w:hAnsi="Times New Roman" w:cs="Times New Roman"/>
          <w:sz w:val="24"/>
          <w:szCs w:val="24"/>
        </w:rPr>
        <w:t>Yandex</w:t>
      </w:r>
      <w:proofErr w:type="spellEnd"/>
      <w:r w:rsidRPr="005B06A3">
        <w:rPr>
          <w:rFonts w:ascii="Times New Roman" w:eastAsia="Calibri" w:hAnsi="Times New Roman" w:cs="Times New Roman"/>
          <w:sz w:val="24"/>
          <w:szCs w:val="24"/>
        </w:rPr>
        <w:t xml:space="preserve"> </w:t>
      </w:r>
      <w:proofErr w:type="spellStart"/>
      <w:r w:rsidRPr="005B06A3">
        <w:rPr>
          <w:rFonts w:ascii="Times New Roman" w:eastAsia="Calibri" w:hAnsi="Times New Roman" w:cs="Times New Roman"/>
          <w:sz w:val="24"/>
          <w:szCs w:val="24"/>
        </w:rPr>
        <w:t>Forms</w:t>
      </w:r>
      <w:proofErr w:type="spellEnd"/>
      <w:r w:rsidRPr="005B06A3">
        <w:rPr>
          <w:rFonts w:ascii="Times New Roman" w:eastAsia="Calibri" w:hAnsi="Times New Roman" w:cs="Times New Roman"/>
          <w:sz w:val="24"/>
          <w:szCs w:val="24"/>
        </w:rPr>
        <w:t xml:space="preserve"> и предоставляются в обобщенном </w:t>
      </w:r>
      <w:proofErr w:type="spellStart"/>
      <w:r w:rsidRPr="005B06A3">
        <w:rPr>
          <w:rFonts w:ascii="Times New Roman" w:eastAsia="Calibri" w:hAnsi="Times New Roman" w:cs="Times New Roman"/>
          <w:sz w:val="24"/>
          <w:szCs w:val="24"/>
        </w:rPr>
        <w:t>неперсонифицированном</w:t>
      </w:r>
      <w:proofErr w:type="spellEnd"/>
      <w:r w:rsidRPr="005B06A3">
        <w:rPr>
          <w:rFonts w:ascii="Times New Roman" w:eastAsia="Calibri" w:hAnsi="Times New Roman" w:cs="Times New Roman"/>
          <w:sz w:val="24"/>
          <w:szCs w:val="24"/>
        </w:rPr>
        <w:t xml:space="preserve"> виде. </w:t>
      </w:r>
      <w:r w:rsidR="00481000" w:rsidRPr="005B06A3">
        <w:rPr>
          <w:rFonts w:ascii="Times New Roman" w:eastAsia="Calibri" w:hAnsi="Times New Roman" w:cs="Times New Roman"/>
          <w:sz w:val="24"/>
          <w:szCs w:val="24"/>
        </w:rPr>
        <w:t>Каждый заполняющий анкету дает свое согласие на обработку персональных данных.</w:t>
      </w:r>
    </w:p>
    <w:p w:rsidR="00481000" w:rsidRPr="005B06A3" w:rsidRDefault="00481000" w:rsidP="002F5498">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Наставник и наставляемый по окончании наставнической практики заполняют анкеты обратной связи, созданные в </w:t>
      </w:r>
      <w:proofErr w:type="spellStart"/>
      <w:r w:rsidRPr="005B06A3">
        <w:rPr>
          <w:rFonts w:ascii="Times New Roman" w:eastAsia="Calibri" w:hAnsi="Times New Roman" w:cs="Times New Roman"/>
          <w:sz w:val="24"/>
          <w:szCs w:val="24"/>
        </w:rPr>
        <w:t>Yandex</w:t>
      </w:r>
      <w:proofErr w:type="spellEnd"/>
      <w:r w:rsidRPr="005B06A3">
        <w:rPr>
          <w:rFonts w:ascii="Times New Roman" w:eastAsia="Calibri" w:hAnsi="Times New Roman" w:cs="Times New Roman"/>
          <w:sz w:val="24"/>
          <w:szCs w:val="24"/>
        </w:rPr>
        <w:t xml:space="preserve"> </w:t>
      </w:r>
      <w:proofErr w:type="spellStart"/>
      <w:r w:rsidRPr="005B06A3">
        <w:rPr>
          <w:rFonts w:ascii="Times New Roman" w:eastAsia="Calibri" w:hAnsi="Times New Roman" w:cs="Times New Roman"/>
          <w:sz w:val="24"/>
          <w:szCs w:val="24"/>
        </w:rPr>
        <w:t>Forms</w:t>
      </w:r>
      <w:proofErr w:type="spellEnd"/>
      <w:r w:rsidRPr="005B06A3">
        <w:rPr>
          <w:rFonts w:ascii="Times New Roman" w:eastAsia="Calibri" w:hAnsi="Times New Roman" w:cs="Times New Roman"/>
          <w:sz w:val="24"/>
          <w:szCs w:val="24"/>
        </w:rPr>
        <w:t>, что позволяет получить данные для самоанализа и мониторинга эффективности реализации наставничества в организации. Анкеты содержат вопросы об оценке эффективности наставнического взаимодействия, уровне удовлетворенности наставнической практикой, степени сформированности компетенции и уровня достижения запроса.</w:t>
      </w:r>
    </w:p>
    <w:p w:rsidR="000806A3" w:rsidRPr="005B06A3" w:rsidRDefault="000806A3" w:rsidP="000806A3">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Реализация Целевой модели наставничества в учреждении подразумевает наличие обязательной отчетной документации. Наставнические пары или группы обязательно заполняют «Дневник наставничества» и разрабатывают «Персонифицированную программу наставничества» под каждого наставляемого или группу наставляемых. Заполнение отчетной документации занимает много времени и затрачивает много энергии педагогов. Мы постарались упростить этот процесс с помощью электронных таблиц и унификации данных. </w:t>
      </w:r>
    </w:p>
    <w:p w:rsidR="002F5498" w:rsidRPr="005B06A3" w:rsidRDefault="002F5498" w:rsidP="002F5498">
      <w:pPr>
        <w:rPr>
          <w:sz w:val="24"/>
          <w:szCs w:val="24"/>
        </w:rPr>
      </w:pPr>
    </w:p>
    <w:p w:rsidR="000806A3" w:rsidRPr="005B06A3" w:rsidRDefault="000806A3" w:rsidP="000806A3">
      <w:pPr>
        <w:pStyle w:val="1"/>
        <w:numPr>
          <w:ilvl w:val="1"/>
          <w:numId w:val="2"/>
        </w:numPr>
        <w:spacing w:before="0" w:line="240" w:lineRule="auto"/>
        <w:rPr>
          <w:rFonts w:ascii="Times New Roman" w:hAnsi="Times New Roman" w:cs="Times New Roman"/>
          <w:b/>
          <w:color w:val="auto"/>
          <w:sz w:val="24"/>
          <w:szCs w:val="24"/>
        </w:rPr>
      </w:pPr>
      <w:bookmarkStart w:id="34" w:name="_Toc146639158"/>
      <w:r w:rsidRPr="005B06A3">
        <w:rPr>
          <w:rFonts w:ascii="Times New Roman" w:hAnsi="Times New Roman" w:cs="Times New Roman"/>
          <w:b/>
          <w:color w:val="auto"/>
          <w:sz w:val="24"/>
          <w:szCs w:val="24"/>
        </w:rPr>
        <w:t>Дневник наставничества</w:t>
      </w:r>
      <w:bookmarkEnd w:id="34"/>
    </w:p>
    <w:p w:rsidR="000806A3" w:rsidRPr="005B06A3" w:rsidRDefault="000806A3" w:rsidP="000806A3">
      <w:pPr>
        <w:tabs>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В Центре была разработана наиболее удобная, по оценкам специалистов Центра, форма отчетности. «Дневник наставничества» в электронной таблице содержит три вкладки: «алгоритм работы наставника», «план работ» и непосредственно «дневник наставляемого». Первая вкладка представляет собой памятку поэтапного взаимодействия. Здесь описаны основные задачи наставника, наставляемого, куратора; алгоритмы и примерное (обобщенное) содержание встреч наставнической пары или группы; рекомендуемая длительность и результативность и т.д. Эта вкладка призвана помочь наставнику в составлении плана наставничества.</w:t>
      </w:r>
    </w:p>
    <w:p w:rsidR="0054171A" w:rsidRPr="005B06A3" w:rsidRDefault="0054171A" w:rsidP="0054171A">
      <w:pPr>
        <w:tabs>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Вкладка «план работ» заполняется наставником и корректируется в ходе взаимодействия. «Шапка» вкладки содержит информацию о наставнике, наставляемом, кураторе наставнической пары, запрос, цель и сроки взаимодействия, конечный показатель эффективности. Основная табличная форма включает в себя колонки с названием встречи, целью, содержанием, планируемым результатом и примечаниями. Для облегчения работы, колонка «Запланированная встреча» оснащена выпадающим списком.</w:t>
      </w:r>
    </w:p>
    <w:p w:rsidR="0054171A" w:rsidRPr="005B06A3" w:rsidRDefault="0054171A" w:rsidP="0054171A">
      <w:pPr>
        <w:tabs>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Вкладка «дневник наставляемого» так же содержит «шапку» с ФИО наставника, наставляемого, направлением и формой наставничества, формулировкой запроса. Основная таблица состоит из 11 столбцов, часть из которых имеет выпадающие списки. Столбцы включают в себя информацию о дате и длительности встречи, содержании, формате и виде взаимодействия, цели и результате, кроме того, три колонки содержат оценочную информацию («Шкала моего эмоционального состояния (от 1 до 3, где 1 – низкий, 2 – средний, 3 – высокий )», «Шкала динамики в достижении запроса  (от 1 до 3, где 1 – низкий, 2 – средний, 3 – высокий )», «Шкала обратной связи  (от 1 до 3, где 1 – низкий, 2 – средний, 3 – высокий )»).  Все колонки, за исключением шкалы динамики в достижении запроса, заполняются наставляемым.</w:t>
      </w:r>
    </w:p>
    <w:p w:rsidR="00AC658D" w:rsidRPr="005B06A3" w:rsidRDefault="00AC658D" w:rsidP="00AC658D">
      <w:pPr>
        <w:tabs>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Персонифицированная программа наставничества основывается на Дневнике наставничества, что так же упрощает заполнение отчетной документации.</w:t>
      </w:r>
    </w:p>
    <w:p w:rsidR="000806A3" w:rsidRPr="005B06A3" w:rsidRDefault="000806A3" w:rsidP="000806A3">
      <w:pPr>
        <w:tabs>
          <w:tab w:val="left" w:pos="2535"/>
        </w:tabs>
        <w:rPr>
          <w:rFonts w:ascii="Times New Roman" w:eastAsia="Calibri" w:hAnsi="Times New Roman" w:cs="Times New Roman"/>
          <w:sz w:val="24"/>
          <w:szCs w:val="24"/>
        </w:rPr>
      </w:pPr>
    </w:p>
    <w:p w:rsidR="00F301B6" w:rsidRPr="005B06A3" w:rsidRDefault="00F301B6" w:rsidP="001B45EE">
      <w:pPr>
        <w:pStyle w:val="1"/>
        <w:numPr>
          <w:ilvl w:val="1"/>
          <w:numId w:val="2"/>
        </w:numPr>
        <w:spacing w:before="0" w:line="240" w:lineRule="auto"/>
        <w:rPr>
          <w:rFonts w:ascii="Times New Roman" w:hAnsi="Times New Roman" w:cs="Times New Roman"/>
          <w:b/>
          <w:color w:val="auto"/>
          <w:sz w:val="24"/>
          <w:szCs w:val="24"/>
        </w:rPr>
        <w:sectPr w:rsidR="00F301B6" w:rsidRPr="005B06A3" w:rsidSect="005B06A3">
          <w:type w:val="continuous"/>
          <w:pgSz w:w="11906" w:h="16838"/>
          <w:pgMar w:top="1134" w:right="850" w:bottom="1134" w:left="1701" w:header="708" w:footer="708" w:gutter="0"/>
          <w:cols w:space="708"/>
          <w:docGrid w:linePitch="360"/>
        </w:sectPr>
      </w:pPr>
    </w:p>
    <w:p w:rsidR="003E46F1" w:rsidRPr="005B06A3" w:rsidRDefault="001B45EE" w:rsidP="001B45EE">
      <w:pPr>
        <w:pStyle w:val="1"/>
        <w:numPr>
          <w:ilvl w:val="1"/>
          <w:numId w:val="2"/>
        </w:numPr>
        <w:spacing w:before="0" w:line="240" w:lineRule="auto"/>
        <w:rPr>
          <w:rFonts w:ascii="Times New Roman" w:hAnsi="Times New Roman" w:cs="Times New Roman"/>
          <w:b/>
          <w:color w:val="auto"/>
          <w:sz w:val="24"/>
          <w:szCs w:val="24"/>
        </w:rPr>
      </w:pPr>
      <w:bookmarkStart w:id="35" w:name="_Toc146639159"/>
      <w:r w:rsidRPr="005B06A3">
        <w:rPr>
          <w:rFonts w:ascii="Times New Roman" w:hAnsi="Times New Roman" w:cs="Times New Roman"/>
          <w:b/>
          <w:color w:val="auto"/>
          <w:sz w:val="24"/>
          <w:szCs w:val="24"/>
        </w:rPr>
        <w:lastRenderedPageBreak/>
        <w:t>Персонифицированная программа наставничества</w:t>
      </w:r>
      <w:bookmarkEnd w:id="35"/>
    </w:p>
    <w:p w:rsidR="000806A3" w:rsidRPr="005B06A3" w:rsidRDefault="00171985" w:rsidP="00F41E11">
      <w:pPr>
        <w:tabs>
          <w:tab w:val="num" w:pos="720"/>
          <w:tab w:val="left" w:pos="2535"/>
        </w:tabs>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Персонифицированная программа наставничества заполняется наставнической парой при взаимодействии более 3-х месяцев. Наставническая группа также заполняет программу, содержащую информацию как обобщенно, так и с учетом </w:t>
      </w:r>
      <w:proofErr w:type="gramStart"/>
      <w:r w:rsidR="006E6F9C" w:rsidRPr="005B06A3">
        <w:rPr>
          <w:rFonts w:ascii="Times New Roman" w:eastAsia="Calibri" w:hAnsi="Times New Roman" w:cs="Times New Roman"/>
          <w:sz w:val="24"/>
          <w:szCs w:val="24"/>
        </w:rPr>
        <w:t>достижения каждого</w:t>
      </w:r>
      <w:proofErr w:type="gramEnd"/>
      <w:r w:rsidRPr="005B06A3">
        <w:rPr>
          <w:rFonts w:ascii="Times New Roman" w:eastAsia="Calibri" w:hAnsi="Times New Roman" w:cs="Times New Roman"/>
          <w:sz w:val="24"/>
          <w:szCs w:val="24"/>
        </w:rPr>
        <w:t xml:space="preserve"> наставляемого отдельно. </w:t>
      </w:r>
    </w:p>
    <w:p w:rsidR="00921B78" w:rsidRPr="005B06A3" w:rsidRDefault="00171985" w:rsidP="001B45EE">
      <w:pPr>
        <w:rPr>
          <w:rFonts w:ascii="Times New Roman" w:hAnsi="Times New Roman" w:cs="Times New Roman"/>
          <w:sz w:val="24"/>
          <w:szCs w:val="24"/>
        </w:rPr>
      </w:pPr>
      <w:r w:rsidRPr="005B06A3">
        <w:rPr>
          <w:rFonts w:ascii="Times New Roman" w:hAnsi="Times New Roman" w:cs="Times New Roman"/>
          <w:sz w:val="24"/>
          <w:szCs w:val="24"/>
        </w:rPr>
        <w:t>П</w:t>
      </w:r>
      <w:r w:rsidR="003C7DDC" w:rsidRPr="005B06A3">
        <w:rPr>
          <w:rFonts w:ascii="Times New Roman" w:hAnsi="Times New Roman" w:cs="Times New Roman"/>
          <w:sz w:val="24"/>
          <w:szCs w:val="24"/>
        </w:rPr>
        <w:t>ерсонифицированная п</w:t>
      </w:r>
      <w:r w:rsidRPr="005B06A3">
        <w:rPr>
          <w:rFonts w:ascii="Times New Roman" w:hAnsi="Times New Roman" w:cs="Times New Roman"/>
          <w:sz w:val="24"/>
          <w:szCs w:val="24"/>
        </w:rPr>
        <w:t xml:space="preserve">рограмма </w:t>
      </w:r>
      <w:r w:rsidR="00921B78" w:rsidRPr="005B06A3">
        <w:rPr>
          <w:rFonts w:ascii="Times New Roman" w:hAnsi="Times New Roman" w:cs="Times New Roman"/>
          <w:sz w:val="24"/>
          <w:szCs w:val="24"/>
        </w:rPr>
        <w:t>наставничества состоит из: титульного листа, в котором указывается название организации, кем и когда принята и утверждена программа, название, составители, город и год; пояснительная записка (указываются участники, запрос, цель и задачи, сроки и конечный показатель эффективности); этапы реализации программы; план совместной деятельности; дневник наставни</w:t>
      </w:r>
      <w:r w:rsidR="00585DA0" w:rsidRPr="005B06A3">
        <w:rPr>
          <w:rFonts w:ascii="Times New Roman" w:hAnsi="Times New Roman" w:cs="Times New Roman"/>
          <w:sz w:val="24"/>
          <w:szCs w:val="24"/>
        </w:rPr>
        <w:t>чества</w:t>
      </w:r>
      <w:r w:rsidR="00921B78" w:rsidRPr="005B06A3">
        <w:rPr>
          <w:rFonts w:ascii="Times New Roman" w:hAnsi="Times New Roman" w:cs="Times New Roman"/>
          <w:sz w:val="24"/>
          <w:szCs w:val="24"/>
        </w:rPr>
        <w:t>; обобщающий этап, включающий показатели эффективности наставнической практики; краткие выводы.</w:t>
      </w:r>
    </w:p>
    <w:p w:rsidR="006E6F9C" w:rsidRPr="005B06A3" w:rsidRDefault="006E6F9C" w:rsidP="006E6F9C">
      <w:pPr>
        <w:ind w:firstLine="0"/>
        <w:rPr>
          <w:rFonts w:ascii="Times New Roman" w:hAnsi="Times New Roman" w:cs="Times New Roman"/>
          <w:noProof/>
          <w:sz w:val="24"/>
          <w:szCs w:val="24"/>
          <w:lang w:eastAsia="ru-RU"/>
        </w:rPr>
      </w:pPr>
    </w:p>
    <w:p w:rsidR="007326B2" w:rsidRDefault="005B06A3" w:rsidP="005B06A3">
      <w:pPr>
        <w:ind w:firstLine="0"/>
        <w:jc w:val="center"/>
        <w:rPr>
          <w:rFonts w:ascii="Times New Roman" w:hAnsi="Times New Roman" w:cs="Times New Roman"/>
          <w:sz w:val="28"/>
          <w:szCs w:val="28"/>
        </w:rPr>
      </w:pPr>
      <w:r>
        <w:rPr>
          <w:noProof/>
        </w:rPr>
        <w:drawing>
          <wp:inline distT="0" distB="0" distL="0" distR="0" wp14:anchorId="7EC584B2" wp14:editId="63A66AEC">
            <wp:extent cx="3685540" cy="36744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630" t="17105" r="17263" b="27761"/>
                    <a:stretch/>
                  </pic:blipFill>
                  <pic:spPr bwMode="auto">
                    <a:xfrm>
                      <a:off x="0" y="0"/>
                      <a:ext cx="3694032" cy="3682867"/>
                    </a:xfrm>
                    <a:prstGeom prst="rect">
                      <a:avLst/>
                    </a:prstGeom>
                    <a:ln>
                      <a:noFill/>
                    </a:ln>
                    <a:extLst>
                      <a:ext uri="{53640926-AAD7-44D8-BBD7-CCE9431645EC}">
                        <a14:shadowObscured xmlns:a14="http://schemas.microsoft.com/office/drawing/2010/main"/>
                      </a:ext>
                    </a:extLst>
                  </pic:spPr>
                </pic:pic>
              </a:graphicData>
            </a:graphic>
          </wp:inline>
        </w:drawing>
      </w:r>
    </w:p>
    <w:p w:rsidR="006E6F9C" w:rsidRPr="006E6F9C" w:rsidRDefault="006E6F9C" w:rsidP="006E6F9C">
      <w:pPr>
        <w:jc w:val="center"/>
        <w:rPr>
          <w:rFonts w:ascii="Times New Roman" w:hAnsi="Times New Roman" w:cs="Times New Roman"/>
          <w:i/>
          <w:sz w:val="24"/>
          <w:szCs w:val="24"/>
        </w:rPr>
      </w:pPr>
      <w:r w:rsidRPr="006E6F9C">
        <w:rPr>
          <w:rFonts w:ascii="Times New Roman" w:hAnsi="Times New Roman" w:cs="Times New Roman"/>
          <w:i/>
          <w:sz w:val="24"/>
          <w:szCs w:val="24"/>
        </w:rPr>
        <w:t>Рис. 2. Пример пояснительной записки (Персонифицированная программа наставничества)</w:t>
      </w:r>
    </w:p>
    <w:p w:rsidR="005B06A3" w:rsidRDefault="005B06A3" w:rsidP="001B45EE">
      <w:pPr>
        <w:rPr>
          <w:rFonts w:ascii="Times New Roman" w:hAnsi="Times New Roman" w:cs="Times New Roman"/>
          <w:sz w:val="24"/>
          <w:szCs w:val="24"/>
        </w:rPr>
      </w:pPr>
    </w:p>
    <w:p w:rsidR="00AC5FCA" w:rsidRPr="005B06A3" w:rsidRDefault="00921B78" w:rsidP="001B45EE">
      <w:pPr>
        <w:rPr>
          <w:rFonts w:ascii="Times New Roman" w:hAnsi="Times New Roman" w:cs="Times New Roman"/>
          <w:sz w:val="24"/>
          <w:szCs w:val="24"/>
        </w:rPr>
      </w:pPr>
      <w:r w:rsidRPr="005B06A3">
        <w:rPr>
          <w:rFonts w:ascii="Times New Roman" w:hAnsi="Times New Roman" w:cs="Times New Roman"/>
          <w:sz w:val="24"/>
          <w:szCs w:val="24"/>
        </w:rPr>
        <w:t xml:space="preserve"> Пункт «Этапы реализации программы» подразумевает описание содержания каждого из этапов (диагностического, прогностического, практического, обобщающего) с указанием техник и технологий.</w:t>
      </w:r>
    </w:p>
    <w:p w:rsidR="00C3491D" w:rsidRPr="005B06A3" w:rsidRDefault="00921B78" w:rsidP="00921B78">
      <w:pPr>
        <w:jc w:val="right"/>
        <w:rPr>
          <w:rFonts w:ascii="Times New Roman" w:hAnsi="Times New Roman" w:cs="Times New Roman"/>
          <w:sz w:val="24"/>
          <w:szCs w:val="24"/>
        </w:rPr>
      </w:pPr>
      <w:r w:rsidRPr="005B06A3">
        <w:rPr>
          <w:rFonts w:ascii="Times New Roman" w:hAnsi="Times New Roman" w:cs="Times New Roman"/>
          <w:b/>
          <w:sz w:val="24"/>
          <w:szCs w:val="24"/>
        </w:rPr>
        <w:t xml:space="preserve">Таблица 1. </w:t>
      </w:r>
      <w:r w:rsidR="00C3491D" w:rsidRPr="005B06A3">
        <w:rPr>
          <w:rFonts w:ascii="Times New Roman" w:hAnsi="Times New Roman" w:cs="Times New Roman"/>
          <w:b/>
          <w:bCs/>
          <w:sz w:val="24"/>
          <w:szCs w:val="24"/>
        </w:rPr>
        <w:t>Этапы реализации программы</w:t>
      </w:r>
    </w:p>
    <w:tbl>
      <w:tblPr>
        <w:tblW w:w="5000" w:type="pct"/>
        <w:tblCellMar>
          <w:left w:w="0" w:type="dxa"/>
          <w:right w:w="0" w:type="dxa"/>
        </w:tblCellMar>
        <w:tblLook w:val="0600" w:firstRow="0" w:lastRow="0" w:firstColumn="0" w:lastColumn="0" w:noHBand="1" w:noVBand="1"/>
      </w:tblPr>
      <w:tblGrid>
        <w:gridCol w:w="2231"/>
        <w:gridCol w:w="7104"/>
      </w:tblGrid>
      <w:tr w:rsidR="00C3491D" w:rsidRPr="005B06A3" w:rsidTr="00C3491D">
        <w:tc>
          <w:tcPr>
            <w:tcW w:w="1195" w:type="pct"/>
            <w:tcBorders>
              <w:top w:val="single" w:sz="8" w:space="0" w:color="000000"/>
              <w:left w:val="single" w:sz="8" w:space="0" w:color="000000"/>
              <w:bottom w:val="single" w:sz="8" w:space="0" w:color="000000"/>
              <w:right w:val="single" w:sz="8" w:space="0" w:color="000000"/>
            </w:tcBorders>
            <w:shd w:val="clear" w:color="auto" w:fill="A6CDBD"/>
            <w:tcMar>
              <w:top w:w="100" w:type="dxa"/>
              <w:left w:w="100" w:type="dxa"/>
              <w:bottom w:w="100" w:type="dxa"/>
              <w:right w:w="100" w:type="dxa"/>
            </w:tcMar>
            <w:hideMark/>
          </w:tcPr>
          <w:p w:rsidR="00C3491D" w:rsidRPr="005B06A3" w:rsidRDefault="00C3491D" w:rsidP="00C3491D">
            <w:pPr>
              <w:spacing w:line="256" w:lineRule="auto"/>
              <w:ind w:firstLine="0"/>
              <w:jc w:val="center"/>
              <w:rPr>
                <w:rFonts w:ascii="Times New Roman" w:eastAsia="Calibri" w:hAnsi="Times New Roman" w:cs="Times New Roman"/>
                <w:b/>
                <w:bCs/>
                <w:color w:val="134770"/>
                <w:kern w:val="24"/>
                <w:sz w:val="24"/>
                <w:szCs w:val="24"/>
                <w:lang w:eastAsia="ru-RU"/>
              </w:rPr>
            </w:pPr>
            <w:r w:rsidRPr="005B06A3">
              <w:rPr>
                <w:rFonts w:ascii="Times New Roman" w:eastAsia="Calibri" w:hAnsi="Times New Roman" w:cs="Times New Roman"/>
                <w:b/>
                <w:bCs/>
                <w:color w:val="134770"/>
                <w:kern w:val="24"/>
                <w:sz w:val="24"/>
                <w:szCs w:val="24"/>
                <w:lang w:eastAsia="ru-RU"/>
              </w:rPr>
              <w:t>Этап</w:t>
            </w:r>
          </w:p>
        </w:tc>
        <w:tc>
          <w:tcPr>
            <w:tcW w:w="3805" w:type="pct"/>
            <w:tcBorders>
              <w:top w:val="single" w:sz="8" w:space="0" w:color="000000"/>
              <w:left w:val="single" w:sz="8" w:space="0" w:color="000000"/>
              <w:bottom w:val="single" w:sz="8" w:space="0" w:color="000000"/>
              <w:right w:val="single" w:sz="8" w:space="0" w:color="000000"/>
            </w:tcBorders>
            <w:shd w:val="clear" w:color="auto" w:fill="A6CDBD"/>
            <w:tcMar>
              <w:top w:w="100" w:type="dxa"/>
              <w:left w:w="100" w:type="dxa"/>
              <w:bottom w:w="100" w:type="dxa"/>
              <w:right w:w="100" w:type="dxa"/>
            </w:tcMar>
            <w:hideMark/>
          </w:tcPr>
          <w:p w:rsidR="00C3491D" w:rsidRPr="005B06A3" w:rsidRDefault="00C3491D" w:rsidP="00C3491D">
            <w:pPr>
              <w:spacing w:line="256" w:lineRule="auto"/>
              <w:ind w:firstLine="0"/>
              <w:jc w:val="center"/>
              <w:rPr>
                <w:rFonts w:ascii="Times New Roman" w:eastAsia="Calibri" w:hAnsi="Times New Roman" w:cs="Times New Roman"/>
                <w:b/>
                <w:bCs/>
                <w:color w:val="134770"/>
                <w:kern w:val="24"/>
                <w:sz w:val="24"/>
                <w:szCs w:val="24"/>
                <w:lang w:eastAsia="ru-RU"/>
              </w:rPr>
            </w:pPr>
            <w:r w:rsidRPr="005B06A3">
              <w:rPr>
                <w:rFonts w:ascii="Times New Roman" w:eastAsia="Calibri" w:hAnsi="Times New Roman" w:cs="Times New Roman"/>
                <w:b/>
                <w:bCs/>
                <w:color w:val="134770"/>
                <w:kern w:val="24"/>
                <w:sz w:val="24"/>
                <w:szCs w:val="24"/>
                <w:lang w:eastAsia="ru-RU"/>
              </w:rPr>
              <w:t>Содержание</w:t>
            </w:r>
          </w:p>
        </w:tc>
      </w:tr>
      <w:tr w:rsidR="00C3491D" w:rsidRPr="005B06A3" w:rsidTr="00C3491D">
        <w:tc>
          <w:tcPr>
            <w:tcW w:w="119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spacing w:line="256" w:lineRule="auto"/>
              <w:ind w:firstLine="0"/>
              <w:rPr>
                <w:rFonts w:ascii="Times New Roman" w:eastAsia="Calibri" w:hAnsi="Times New Roman" w:cs="Times New Roman"/>
                <w:color w:val="134770"/>
                <w:kern w:val="24"/>
                <w:sz w:val="24"/>
                <w:szCs w:val="24"/>
                <w:lang w:eastAsia="ru-RU"/>
              </w:rPr>
            </w:pPr>
            <w:r w:rsidRPr="005B06A3">
              <w:rPr>
                <w:rFonts w:ascii="Times New Roman" w:eastAsia="Calibri" w:hAnsi="Times New Roman" w:cs="Times New Roman"/>
                <w:color w:val="134770"/>
                <w:kern w:val="24"/>
                <w:sz w:val="24"/>
                <w:szCs w:val="24"/>
                <w:lang w:eastAsia="ru-RU"/>
              </w:rPr>
              <w:t>Диагностический</w:t>
            </w:r>
          </w:p>
        </w:tc>
        <w:tc>
          <w:tcPr>
            <w:tcW w:w="380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rPr>
                <w:rFonts w:ascii="Times New Roman" w:hAnsi="Times New Roman" w:cs="Times New Roman"/>
                <w:sz w:val="24"/>
                <w:szCs w:val="24"/>
              </w:rPr>
            </w:pPr>
            <w:r w:rsidRPr="005B06A3">
              <w:rPr>
                <w:rFonts w:ascii="Times New Roman" w:hAnsi="Times New Roman" w:cs="Times New Roman"/>
                <w:sz w:val="24"/>
                <w:szCs w:val="24"/>
              </w:rPr>
              <w:t> </w:t>
            </w:r>
          </w:p>
        </w:tc>
      </w:tr>
      <w:tr w:rsidR="00C3491D" w:rsidRPr="005B06A3" w:rsidTr="00C3491D">
        <w:tc>
          <w:tcPr>
            <w:tcW w:w="119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spacing w:line="256" w:lineRule="auto"/>
              <w:ind w:firstLine="0"/>
              <w:rPr>
                <w:rFonts w:ascii="Times New Roman" w:eastAsia="Calibri" w:hAnsi="Times New Roman" w:cs="Times New Roman"/>
                <w:color w:val="134770"/>
                <w:kern w:val="24"/>
                <w:sz w:val="24"/>
                <w:szCs w:val="24"/>
                <w:lang w:eastAsia="ru-RU"/>
              </w:rPr>
            </w:pPr>
            <w:r w:rsidRPr="005B06A3">
              <w:rPr>
                <w:rFonts w:ascii="Times New Roman" w:eastAsia="Calibri" w:hAnsi="Times New Roman" w:cs="Times New Roman"/>
                <w:color w:val="134770"/>
                <w:kern w:val="24"/>
                <w:sz w:val="24"/>
                <w:szCs w:val="24"/>
                <w:lang w:eastAsia="ru-RU"/>
              </w:rPr>
              <w:t>Прогностический</w:t>
            </w:r>
          </w:p>
        </w:tc>
        <w:tc>
          <w:tcPr>
            <w:tcW w:w="380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rPr>
                <w:rFonts w:ascii="Times New Roman" w:hAnsi="Times New Roman" w:cs="Times New Roman"/>
                <w:sz w:val="24"/>
                <w:szCs w:val="24"/>
              </w:rPr>
            </w:pPr>
            <w:r w:rsidRPr="005B06A3">
              <w:rPr>
                <w:rFonts w:ascii="Times New Roman" w:hAnsi="Times New Roman" w:cs="Times New Roman"/>
                <w:sz w:val="24"/>
                <w:szCs w:val="24"/>
              </w:rPr>
              <w:t> </w:t>
            </w:r>
          </w:p>
        </w:tc>
      </w:tr>
      <w:tr w:rsidR="00C3491D" w:rsidRPr="005B06A3" w:rsidTr="00C3491D">
        <w:tc>
          <w:tcPr>
            <w:tcW w:w="119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spacing w:line="256" w:lineRule="auto"/>
              <w:ind w:firstLine="0"/>
              <w:rPr>
                <w:rFonts w:ascii="Times New Roman" w:eastAsia="Calibri" w:hAnsi="Times New Roman" w:cs="Times New Roman"/>
                <w:color w:val="134770"/>
                <w:kern w:val="24"/>
                <w:sz w:val="24"/>
                <w:szCs w:val="24"/>
                <w:lang w:eastAsia="ru-RU"/>
              </w:rPr>
            </w:pPr>
            <w:r w:rsidRPr="005B06A3">
              <w:rPr>
                <w:rFonts w:ascii="Times New Roman" w:eastAsia="Calibri" w:hAnsi="Times New Roman" w:cs="Times New Roman"/>
                <w:color w:val="134770"/>
                <w:kern w:val="24"/>
                <w:sz w:val="24"/>
                <w:szCs w:val="24"/>
                <w:lang w:eastAsia="ru-RU"/>
              </w:rPr>
              <w:t>Практический</w:t>
            </w:r>
          </w:p>
        </w:tc>
        <w:tc>
          <w:tcPr>
            <w:tcW w:w="380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rPr>
                <w:rFonts w:ascii="Times New Roman" w:hAnsi="Times New Roman" w:cs="Times New Roman"/>
                <w:sz w:val="24"/>
                <w:szCs w:val="24"/>
              </w:rPr>
            </w:pPr>
            <w:r w:rsidRPr="005B06A3">
              <w:rPr>
                <w:rFonts w:ascii="Times New Roman" w:hAnsi="Times New Roman" w:cs="Times New Roman"/>
                <w:sz w:val="24"/>
                <w:szCs w:val="24"/>
              </w:rPr>
              <w:t> </w:t>
            </w:r>
          </w:p>
        </w:tc>
      </w:tr>
      <w:tr w:rsidR="00C3491D" w:rsidRPr="005B06A3" w:rsidTr="00C3491D">
        <w:tc>
          <w:tcPr>
            <w:tcW w:w="119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spacing w:line="256" w:lineRule="auto"/>
              <w:ind w:firstLine="0"/>
              <w:rPr>
                <w:rFonts w:ascii="Times New Roman" w:eastAsia="Calibri" w:hAnsi="Times New Roman" w:cs="Times New Roman"/>
                <w:color w:val="134770"/>
                <w:kern w:val="24"/>
                <w:sz w:val="24"/>
                <w:szCs w:val="24"/>
                <w:lang w:eastAsia="ru-RU"/>
              </w:rPr>
            </w:pPr>
            <w:r w:rsidRPr="005B06A3">
              <w:rPr>
                <w:rFonts w:ascii="Times New Roman" w:eastAsia="Calibri" w:hAnsi="Times New Roman" w:cs="Times New Roman"/>
                <w:color w:val="134770"/>
                <w:kern w:val="24"/>
                <w:sz w:val="24"/>
                <w:szCs w:val="24"/>
                <w:lang w:eastAsia="ru-RU"/>
              </w:rPr>
              <w:t>Обобщающий</w:t>
            </w:r>
          </w:p>
        </w:tc>
        <w:tc>
          <w:tcPr>
            <w:tcW w:w="3805"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C3491D" w:rsidRPr="005B06A3" w:rsidRDefault="00C3491D" w:rsidP="00C3491D">
            <w:pPr>
              <w:rPr>
                <w:rFonts w:ascii="Times New Roman" w:hAnsi="Times New Roman" w:cs="Times New Roman"/>
                <w:sz w:val="24"/>
                <w:szCs w:val="24"/>
              </w:rPr>
            </w:pPr>
            <w:r w:rsidRPr="005B06A3">
              <w:rPr>
                <w:rFonts w:ascii="Times New Roman" w:hAnsi="Times New Roman" w:cs="Times New Roman"/>
                <w:sz w:val="24"/>
                <w:szCs w:val="24"/>
              </w:rPr>
              <w:t> </w:t>
            </w:r>
          </w:p>
        </w:tc>
      </w:tr>
    </w:tbl>
    <w:p w:rsidR="00921B78" w:rsidRPr="005B06A3" w:rsidRDefault="00921B78" w:rsidP="00C3491D">
      <w:pPr>
        <w:rPr>
          <w:rFonts w:ascii="Times New Roman" w:hAnsi="Times New Roman" w:cs="Times New Roman"/>
          <w:bCs/>
          <w:sz w:val="24"/>
          <w:szCs w:val="24"/>
        </w:rPr>
      </w:pPr>
      <w:r w:rsidRPr="005B06A3">
        <w:rPr>
          <w:rFonts w:ascii="Times New Roman" w:hAnsi="Times New Roman" w:cs="Times New Roman"/>
          <w:bCs/>
          <w:sz w:val="24"/>
          <w:szCs w:val="24"/>
        </w:rPr>
        <w:lastRenderedPageBreak/>
        <w:t xml:space="preserve">План совместной деятельности представляет собой таблицу с описанием конкретных </w:t>
      </w:r>
      <w:r w:rsidR="00585DA0" w:rsidRPr="005B06A3">
        <w:rPr>
          <w:rFonts w:ascii="Times New Roman" w:hAnsi="Times New Roman" w:cs="Times New Roman"/>
          <w:bCs/>
          <w:sz w:val="24"/>
          <w:szCs w:val="24"/>
        </w:rPr>
        <w:t>встреч наставника и наставляемого, которые планируются к реализации.</w:t>
      </w:r>
    </w:p>
    <w:p w:rsidR="00C3491D" w:rsidRPr="005B06A3" w:rsidRDefault="00585DA0" w:rsidP="00585DA0">
      <w:pPr>
        <w:jc w:val="right"/>
        <w:rPr>
          <w:rFonts w:ascii="Times New Roman" w:hAnsi="Times New Roman" w:cs="Times New Roman"/>
          <w:sz w:val="24"/>
          <w:szCs w:val="24"/>
        </w:rPr>
      </w:pPr>
      <w:r w:rsidRPr="005B06A3">
        <w:rPr>
          <w:rFonts w:ascii="Times New Roman" w:hAnsi="Times New Roman" w:cs="Times New Roman"/>
          <w:b/>
          <w:bCs/>
          <w:sz w:val="24"/>
          <w:szCs w:val="24"/>
        </w:rPr>
        <w:t xml:space="preserve">Таблица 2. </w:t>
      </w:r>
      <w:r w:rsidR="00C3491D" w:rsidRPr="005B06A3">
        <w:rPr>
          <w:rFonts w:ascii="Times New Roman" w:hAnsi="Times New Roman" w:cs="Times New Roman"/>
          <w:b/>
          <w:bCs/>
          <w:sz w:val="24"/>
          <w:szCs w:val="24"/>
        </w:rPr>
        <w:t xml:space="preserve">План совместной деятельности </w:t>
      </w:r>
    </w:p>
    <w:tbl>
      <w:tblPr>
        <w:tblW w:w="5000" w:type="pct"/>
        <w:tblCellMar>
          <w:left w:w="0" w:type="dxa"/>
          <w:right w:w="0" w:type="dxa"/>
        </w:tblCellMar>
        <w:tblLook w:val="04A0" w:firstRow="1" w:lastRow="0" w:firstColumn="1" w:lastColumn="0" w:noHBand="0" w:noVBand="1"/>
      </w:tblPr>
      <w:tblGrid>
        <w:gridCol w:w="2222"/>
        <w:gridCol w:w="2371"/>
        <w:gridCol w:w="2371"/>
        <w:gridCol w:w="2371"/>
      </w:tblGrid>
      <w:tr w:rsidR="00C3491D" w:rsidRPr="005B06A3" w:rsidTr="00C3491D">
        <w:trPr>
          <w:trHeight w:val="474"/>
        </w:trPr>
        <w:tc>
          <w:tcPr>
            <w:tcW w:w="1190"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Запланированная встреча</w:t>
            </w:r>
          </w:p>
        </w:tc>
        <w:tc>
          <w:tcPr>
            <w:tcW w:w="1270"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Цель</w:t>
            </w:r>
          </w:p>
        </w:tc>
        <w:tc>
          <w:tcPr>
            <w:tcW w:w="1270"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Содержание</w:t>
            </w:r>
          </w:p>
        </w:tc>
        <w:tc>
          <w:tcPr>
            <w:tcW w:w="1270"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Планируемый результат</w:t>
            </w:r>
          </w:p>
        </w:tc>
      </w:tr>
      <w:tr w:rsidR="00C3491D" w:rsidRPr="005B06A3" w:rsidTr="00C3491D">
        <w:trPr>
          <w:trHeight w:val="327"/>
        </w:trPr>
        <w:tc>
          <w:tcPr>
            <w:tcW w:w="11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встреча-знакомство</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r>
      <w:tr w:rsidR="00C3491D" w:rsidRPr="005B06A3" w:rsidTr="00C3491D">
        <w:trPr>
          <w:trHeight w:val="327"/>
        </w:trPr>
        <w:tc>
          <w:tcPr>
            <w:tcW w:w="11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установочная встреча</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r>
      <w:tr w:rsidR="00C3491D" w:rsidRPr="005B06A3" w:rsidTr="00C3491D">
        <w:trPr>
          <w:trHeight w:val="327"/>
        </w:trPr>
        <w:tc>
          <w:tcPr>
            <w:tcW w:w="11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первая встреча</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r>
      <w:tr w:rsidR="00C3491D" w:rsidRPr="005B06A3" w:rsidTr="00C3491D">
        <w:trPr>
          <w:trHeight w:val="327"/>
        </w:trPr>
        <w:tc>
          <w:tcPr>
            <w:tcW w:w="11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585DA0"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val="en-US" w:eastAsia="ru-RU"/>
              </w:rPr>
              <w:t xml:space="preserve">N </w:t>
            </w:r>
            <w:r w:rsidR="00C3491D" w:rsidRPr="005B06A3">
              <w:rPr>
                <w:rFonts w:ascii="Times New Roman" w:eastAsia="Calibri" w:hAnsi="Times New Roman" w:cs="Times New Roman"/>
                <w:color w:val="134770"/>
                <w:kern w:val="24"/>
                <w:sz w:val="24"/>
                <w:szCs w:val="24"/>
                <w:lang w:eastAsia="ru-RU"/>
              </w:rPr>
              <w:t>встреча</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r>
      <w:tr w:rsidR="00C3491D" w:rsidRPr="005B06A3" w:rsidTr="00C3491D">
        <w:trPr>
          <w:trHeight w:val="327"/>
        </w:trPr>
        <w:tc>
          <w:tcPr>
            <w:tcW w:w="11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заключительная встреча</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r>
      <w:tr w:rsidR="00C3491D" w:rsidRPr="005B06A3" w:rsidTr="00C3491D">
        <w:trPr>
          <w:trHeight w:val="327"/>
        </w:trPr>
        <w:tc>
          <w:tcPr>
            <w:tcW w:w="11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C3491D" w:rsidRPr="005B06A3" w:rsidRDefault="00C3491D" w:rsidP="00C3491D">
            <w:pPr>
              <w:spacing w:line="256" w:lineRule="auto"/>
              <w:ind w:firstLine="0"/>
              <w:jc w:val="left"/>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завершающее мероприятие</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c>
          <w:tcPr>
            <w:tcW w:w="127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 </w:t>
            </w:r>
          </w:p>
        </w:tc>
      </w:tr>
    </w:tbl>
    <w:p w:rsidR="00585DA0" w:rsidRPr="005B06A3" w:rsidRDefault="00585DA0" w:rsidP="00C3491D">
      <w:pPr>
        <w:rPr>
          <w:rFonts w:ascii="Times New Roman" w:hAnsi="Times New Roman" w:cs="Times New Roman"/>
          <w:bCs/>
          <w:sz w:val="24"/>
          <w:szCs w:val="24"/>
        </w:rPr>
      </w:pPr>
      <w:r w:rsidRPr="005B06A3">
        <w:rPr>
          <w:rFonts w:ascii="Times New Roman" w:hAnsi="Times New Roman" w:cs="Times New Roman"/>
          <w:bCs/>
          <w:sz w:val="24"/>
          <w:szCs w:val="24"/>
        </w:rPr>
        <w:t>Дневник наставничества заполняется наставляемым на основании плана наставничества и реальных встреч наставнической пары.</w:t>
      </w:r>
    </w:p>
    <w:p w:rsidR="00C3491D" w:rsidRPr="005B06A3" w:rsidRDefault="00585DA0" w:rsidP="00585DA0">
      <w:pPr>
        <w:jc w:val="right"/>
        <w:rPr>
          <w:rFonts w:ascii="Times New Roman" w:hAnsi="Times New Roman" w:cs="Times New Roman"/>
          <w:sz w:val="24"/>
          <w:szCs w:val="24"/>
        </w:rPr>
      </w:pPr>
      <w:r w:rsidRPr="005B06A3">
        <w:rPr>
          <w:rFonts w:ascii="Times New Roman" w:hAnsi="Times New Roman" w:cs="Times New Roman"/>
          <w:b/>
          <w:bCs/>
          <w:sz w:val="24"/>
          <w:szCs w:val="24"/>
        </w:rPr>
        <w:t xml:space="preserve">Таблица 3. </w:t>
      </w:r>
      <w:r w:rsidR="00C3491D" w:rsidRPr="005B06A3">
        <w:rPr>
          <w:rFonts w:ascii="Times New Roman" w:hAnsi="Times New Roman" w:cs="Times New Roman"/>
          <w:b/>
          <w:bCs/>
          <w:sz w:val="24"/>
          <w:szCs w:val="24"/>
        </w:rPr>
        <w:t>Дневник наставни</w:t>
      </w:r>
      <w:r w:rsidRPr="005B06A3">
        <w:rPr>
          <w:rFonts w:ascii="Times New Roman" w:hAnsi="Times New Roman" w:cs="Times New Roman"/>
          <w:b/>
          <w:bCs/>
          <w:sz w:val="24"/>
          <w:szCs w:val="24"/>
        </w:rPr>
        <w:t>чества</w:t>
      </w:r>
    </w:p>
    <w:tbl>
      <w:tblPr>
        <w:tblW w:w="5000" w:type="pct"/>
        <w:tblCellMar>
          <w:left w:w="0" w:type="dxa"/>
          <w:right w:w="0" w:type="dxa"/>
        </w:tblCellMar>
        <w:tblLook w:val="04A0" w:firstRow="1" w:lastRow="0" w:firstColumn="1" w:lastColumn="0" w:noHBand="0" w:noVBand="1"/>
      </w:tblPr>
      <w:tblGrid>
        <w:gridCol w:w="1059"/>
        <w:gridCol w:w="1645"/>
        <w:gridCol w:w="1475"/>
        <w:gridCol w:w="1060"/>
        <w:gridCol w:w="1845"/>
        <w:gridCol w:w="1062"/>
        <w:gridCol w:w="1189"/>
      </w:tblGrid>
      <w:tr w:rsidR="00C3491D" w:rsidRPr="005B06A3" w:rsidTr="00585DA0">
        <w:trPr>
          <w:trHeight w:val="1191"/>
        </w:trPr>
        <w:tc>
          <w:tcPr>
            <w:tcW w:w="568"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Дата встречи</w:t>
            </w:r>
          </w:p>
        </w:tc>
        <w:tc>
          <w:tcPr>
            <w:tcW w:w="881"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Длительность встречи (мин./час.)</w:t>
            </w:r>
          </w:p>
        </w:tc>
        <w:tc>
          <w:tcPr>
            <w:tcW w:w="790"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Содержание (тема встречи)</w:t>
            </w:r>
          </w:p>
        </w:tc>
        <w:tc>
          <w:tcPr>
            <w:tcW w:w="568"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Формат встречи</w:t>
            </w:r>
          </w:p>
        </w:tc>
        <w:tc>
          <w:tcPr>
            <w:tcW w:w="988"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Вид взаимодействия</w:t>
            </w:r>
          </w:p>
        </w:tc>
        <w:tc>
          <w:tcPr>
            <w:tcW w:w="569"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Цель</w:t>
            </w:r>
          </w:p>
        </w:tc>
        <w:tc>
          <w:tcPr>
            <w:tcW w:w="637"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8" w:type="dxa"/>
              <w:bottom w:w="0" w:type="dxa"/>
              <w:right w:w="108"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Результат</w:t>
            </w:r>
          </w:p>
        </w:tc>
      </w:tr>
      <w:tr w:rsidR="00C3491D" w:rsidRPr="005B06A3" w:rsidTr="00585DA0">
        <w:trPr>
          <w:trHeight w:val="382"/>
        </w:trPr>
        <w:tc>
          <w:tcPr>
            <w:tcW w:w="5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881"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7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5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98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569"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637"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r>
      <w:tr w:rsidR="00C3491D" w:rsidRPr="005B06A3" w:rsidTr="00585DA0">
        <w:trPr>
          <w:trHeight w:val="300"/>
        </w:trPr>
        <w:tc>
          <w:tcPr>
            <w:tcW w:w="5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881"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79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5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98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569"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637"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r>
    </w:tbl>
    <w:p w:rsidR="00C3491D" w:rsidRPr="005B06A3" w:rsidRDefault="00585DA0" w:rsidP="00585DA0">
      <w:pPr>
        <w:rPr>
          <w:rFonts w:ascii="Times New Roman" w:hAnsi="Times New Roman" w:cs="Times New Roman"/>
          <w:sz w:val="24"/>
          <w:szCs w:val="24"/>
        </w:rPr>
      </w:pPr>
      <w:r w:rsidRPr="005B06A3">
        <w:rPr>
          <w:rFonts w:ascii="Times New Roman" w:hAnsi="Times New Roman" w:cs="Times New Roman"/>
          <w:sz w:val="24"/>
          <w:szCs w:val="24"/>
        </w:rPr>
        <w:t>Таблица обобщающего этапа заполняется совместно наставником и наставляемым. По результатам анализа шкал оценивается показатель удовлетворенности взаимодействия наставнической пары (0-69 – низкий, 70-89 – средний, 90-99 – высокий).</w:t>
      </w:r>
    </w:p>
    <w:p w:rsidR="00AC5FCA" w:rsidRPr="005B06A3" w:rsidRDefault="00585DA0" w:rsidP="00585DA0">
      <w:pPr>
        <w:jc w:val="right"/>
        <w:rPr>
          <w:rFonts w:ascii="Times New Roman" w:hAnsi="Times New Roman" w:cs="Times New Roman"/>
          <w:sz w:val="24"/>
          <w:szCs w:val="24"/>
        </w:rPr>
      </w:pPr>
      <w:r w:rsidRPr="005B06A3">
        <w:rPr>
          <w:rFonts w:ascii="Times New Roman" w:hAnsi="Times New Roman" w:cs="Times New Roman"/>
          <w:b/>
          <w:bCs/>
          <w:sz w:val="24"/>
          <w:szCs w:val="24"/>
        </w:rPr>
        <w:t xml:space="preserve">Таблица 4. </w:t>
      </w:r>
      <w:r w:rsidR="00C3491D" w:rsidRPr="005B06A3">
        <w:rPr>
          <w:rFonts w:ascii="Times New Roman" w:hAnsi="Times New Roman" w:cs="Times New Roman"/>
          <w:b/>
          <w:bCs/>
          <w:sz w:val="24"/>
          <w:szCs w:val="24"/>
        </w:rPr>
        <w:t>Обобщающий этап</w:t>
      </w:r>
    </w:p>
    <w:tbl>
      <w:tblPr>
        <w:tblW w:w="5000" w:type="pct"/>
        <w:tblCellMar>
          <w:left w:w="0" w:type="dxa"/>
          <w:right w:w="0" w:type="dxa"/>
        </w:tblCellMar>
        <w:tblLook w:val="04A0" w:firstRow="1" w:lastRow="0" w:firstColumn="1" w:lastColumn="0" w:noHBand="0" w:noVBand="1"/>
      </w:tblPr>
      <w:tblGrid>
        <w:gridCol w:w="1195"/>
        <w:gridCol w:w="2657"/>
        <w:gridCol w:w="2946"/>
        <w:gridCol w:w="2537"/>
      </w:tblGrid>
      <w:tr w:rsidR="00C3491D" w:rsidRPr="005B06A3" w:rsidTr="00C3491D">
        <w:trPr>
          <w:trHeight w:val="1725"/>
        </w:trPr>
        <w:tc>
          <w:tcPr>
            <w:tcW w:w="640"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5" w:type="dxa"/>
              <w:bottom w:w="0" w:type="dxa"/>
              <w:right w:w="105" w:type="dxa"/>
            </w:tcMar>
            <w:vAlign w:val="cente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Дата встречи</w:t>
            </w:r>
          </w:p>
        </w:tc>
        <w:tc>
          <w:tcPr>
            <w:tcW w:w="1423"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5" w:type="dxa"/>
              <w:bottom w:w="0" w:type="dxa"/>
              <w:right w:w="105" w:type="dxa"/>
            </w:tcMa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Шкала моего эмоционального состояния</w:t>
            </w:r>
          </w:p>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 xml:space="preserve"> </w:t>
            </w:r>
            <w:r w:rsidRPr="005B06A3">
              <w:rPr>
                <w:rFonts w:ascii="Times New Roman" w:eastAsia="Calibri" w:hAnsi="Times New Roman" w:cs="Times New Roman"/>
                <w:color w:val="134770"/>
                <w:kern w:val="24"/>
                <w:sz w:val="24"/>
                <w:szCs w:val="24"/>
                <w:lang w:eastAsia="ru-RU"/>
              </w:rPr>
              <w:t>(от 1 до 3, где 1 – низкий, 2 – средний, 3 – высокий)</w:t>
            </w:r>
          </w:p>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i/>
                <w:iCs/>
                <w:color w:val="134770"/>
                <w:kern w:val="24"/>
                <w:sz w:val="24"/>
                <w:szCs w:val="24"/>
                <w:lang w:eastAsia="ru-RU"/>
              </w:rPr>
              <w:t>Заполняется наставляемым</w:t>
            </w:r>
          </w:p>
        </w:tc>
        <w:tc>
          <w:tcPr>
            <w:tcW w:w="1578"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5" w:type="dxa"/>
              <w:bottom w:w="0" w:type="dxa"/>
              <w:right w:w="105" w:type="dxa"/>
            </w:tcMa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 xml:space="preserve">Шкала динамики в достижении запроса </w:t>
            </w:r>
          </w:p>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134770"/>
                <w:kern w:val="24"/>
                <w:sz w:val="24"/>
                <w:szCs w:val="24"/>
                <w:lang w:eastAsia="ru-RU"/>
              </w:rPr>
              <w:t>(от 1 до 3, где 1 – низкий, 2 – средний, 3 – высокий)</w:t>
            </w:r>
          </w:p>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i/>
                <w:iCs/>
                <w:color w:val="134770"/>
                <w:kern w:val="24"/>
                <w:sz w:val="24"/>
                <w:szCs w:val="24"/>
                <w:lang w:eastAsia="ru-RU"/>
              </w:rPr>
              <w:t>Заполняется наставником</w:t>
            </w:r>
          </w:p>
        </w:tc>
        <w:tc>
          <w:tcPr>
            <w:tcW w:w="1359" w:type="pct"/>
            <w:tcBorders>
              <w:top w:val="single" w:sz="8" w:space="0" w:color="000000"/>
              <w:left w:val="single" w:sz="8" w:space="0" w:color="000000"/>
              <w:bottom w:val="single" w:sz="8" w:space="0" w:color="000000"/>
              <w:right w:val="single" w:sz="8" w:space="0" w:color="000000"/>
            </w:tcBorders>
            <w:shd w:val="clear" w:color="auto" w:fill="B9DCCA"/>
            <w:tcMar>
              <w:top w:w="15" w:type="dxa"/>
              <w:left w:w="105" w:type="dxa"/>
              <w:bottom w:w="0" w:type="dxa"/>
              <w:right w:w="105" w:type="dxa"/>
            </w:tcMar>
            <w:hideMark/>
          </w:tcPr>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Шкала обратной связи</w:t>
            </w:r>
          </w:p>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b/>
                <w:bCs/>
                <w:color w:val="134770"/>
                <w:kern w:val="24"/>
                <w:sz w:val="24"/>
                <w:szCs w:val="24"/>
                <w:lang w:eastAsia="ru-RU"/>
              </w:rPr>
              <w:t xml:space="preserve"> </w:t>
            </w:r>
            <w:r w:rsidRPr="005B06A3">
              <w:rPr>
                <w:rFonts w:ascii="Times New Roman" w:eastAsia="Calibri" w:hAnsi="Times New Roman" w:cs="Times New Roman"/>
                <w:color w:val="134770"/>
                <w:kern w:val="24"/>
                <w:sz w:val="24"/>
                <w:szCs w:val="24"/>
                <w:lang w:eastAsia="ru-RU"/>
              </w:rPr>
              <w:t>(от 1 до 3, где 1 – низкий, 2 – средний, 3 – высокий)</w:t>
            </w:r>
          </w:p>
          <w:p w:rsidR="00C3491D" w:rsidRPr="005B06A3" w:rsidRDefault="00C3491D" w:rsidP="00C3491D">
            <w:pPr>
              <w:spacing w:line="256" w:lineRule="auto"/>
              <w:ind w:firstLine="0"/>
              <w:jc w:val="center"/>
              <w:rPr>
                <w:rFonts w:ascii="Times New Roman" w:eastAsia="Times New Roman" w:hAnsi="Times New Roman" w:cs="Times New Roman"/>
                <w:sz w:val="24"/>
                <w:szCs w:val="24"/>
                <w:lang w:eastAsia="ru-RU"/>
              </w:rPr>
            </w:pPr>
            <w:r w:rsidRPr="005B06A3">
              <w:rPr>
                <w:rFonts w:ascii="Times New Roman" w:eastAsia="Calibri" w:hAnsi="Times New Roman" w:cs="Times New Roman"/>
                <w:i/>
                <w:iCs/>
                <w:color w:val="134770"/>
                <w:kern w:val="24"/>
                <w:sz w:val="24"/>
                <w:szCs w:val="24"/>
                <w:lang w:eastAsia="ru-RU"/>
              </w:rPr>
              <w:t>Заполняется наставляемым</w:t>
            </w:r>
          </w:p>
        </w:tc>
      </w:tr>
      <w:tr w:rsidR="00C3491D" w:rsidRPr="005B06A3" w:rsidTr="00C3491D">
        <w:trPr>
          <w:trHeight w:val="334"/>
        </w:trPr>
        <w:tc>
          <w:tcPr>
            <w:tcW w:w="64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1423"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15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1359"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r>
      <w:tr w:rsidR="00C3491D" w:rsidRPr="005B06A3" w:rsidTr="00C3491D">
        <w:trPr>
          <w:trHeight w:val="331"/>
        </w:trPr>
        <w:tc>
          <w:tcPr>
            <w:tcW w:w="640"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vAlign w:val="bottom"/>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1423"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15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c>
          <w:tcPr>
            <w:tcW w:w="1359" w:type="pct"/>
            <w:tcBorders>
              <w:top w:val="single" w:sz="8" w:space="0" w:color="000000"/>
              <w:left w:val="single" w:sz="8" w:space="0" w:color="000000"/>
              <w:bottom w:val="single" w:sz="8" w:space="0" w:color="000000"/>
              <w:right w:val="single" w:sz="8" w:space="0" w:color="000000"/>
            </w:tcBorders>
            <w:shd w:val="clear" w:color="auto" w:fill="F2F2F2"/>
            <w:tcMar>
              <w:top w:w="15" w:type="dxa"/>
              <w:left w:w="105" w:type="dxa"/>
              <w:bottom w:w="0" w:type="dxa"/>
              <w:right w:w="105" w:type="dxa"/>
            </w:tcMar>
            <w:hideMark/>
          </w:tcPr>
          <w:p w:rsidR="00C3491D" w:rsidRPr="005B06A3" w:rsidRDefault="00C3491D" w:rsidP="00C3491D">
            <w:pPr>
              <w:spacing w:line="256" w:lineRule="auto"/>
              <w:ind w:firstLine="0"/>
              <w:rPr>
                <w:rFonts w:ascii="Times New Roman" w:eastAsia="Times New Roman" w:hAnsi="Times New Roman" w:cs="Times New Roman"/>
                <w:sz w:val="24"/>
                <w:szCs w:val="24"/>
                <w:lang w:eastAsia="ru-RU"/>
              </w:rPr>
            </w:pPr>
            <w:r w:rsidRPr="005B06A3">
              <w:rPr>
                <w:rFonts w:ascii="Times New Roman" w:eastAsia="Calibri" w:hAnsi="Times New Roman" w:cs="Times New Roman"/>
                <w:color w:val="FFFFFF"/>
                <w:kern w:val="24"/>
                <w:sz w:val="24"/>
                <w:szCs w:val="24"/>
                <w:lang w:eastAsia="ru-RU"/>
              </w:rPr>
              <w:t> </w:t>
            </w:r>
          </w:p>
        </w:tc>
      </w:tr>
    </w:tbl>
    <w:p w:rsidR="00EF2902" w:rsidRPr="005B06A3" w:rsidRDefault="00EF2902" w:rsidP="00EF2902">
      <w:pPr>
        <w:rPr>
          <w:rFonts w:ascii="Times New Roman" w:hAnsi="Times New Roman" w:cs="Times New Roman"/>
          <w:sz w:val="24"/>
          <w:szCs w:val="24"/>
        </w:rPr>
      </w:pPr>
      <w:r w:rsidRPr="005B06A3">
        <w:rPr>
          <w:rFonts w:ascii="Times New Roman" w:hAnsi="Times New Roman" w:cs="Times New Roman"/>
          <w:sz w:val="24"/>
          <w:szCs w:val="24"/>
        </w:rPr>
        <w:t>Подведение итогов работы наставнической пары складывается из анализа шкал (шкала моего эмоционального состояния, динамики в достижении запроса, обратной связи) и показателей эффективности (правильность выполнения, использование помощи, затраченное время на выполнение заданий). Показатели эффективности могут быть различными в зависимости от запроса.</w:t>
      </w:r>
    </w:p>
    <w:p w:rsidR="00C3491D" w:rsidRPr="005B06A3" w:rsidRDefault="00585DA0" w:rsidP="001B45EE">
      <w:pPr>
        <w:rPr>
          <w:rFonts w:ascii="Times New Roman" w:hAnsi="Times New Roman" w:cs="Times New Roman"/>
          <w:sz w:val="24"/>
          <w:szCs w:val="24"/>
        </w:rPr>
      </w:pPr>
      <w:r w:rsidRPr="005B06A3">
        <w:rPr>
          <w:rFonts w:ascii="Times New Roman" w:hAnsi="Times New Roman" w:cs="Times New Roman"/>
          <w:sz w:val="24"/>
          <w:szCs w:val="24"/>
        </w:rPr>
        <w:t>Выводы включают в себя краткое неформализованное описание процесса наставнической практики</w:t>
      </w:r>
      <w:r w:rsidR="007D6F03" w:rsidRPr="005B06A3">
        <w:rPr>
          <w:rFonts w:ascii="Times New Roman" w:hAnsi="Times New Roman" w:cs="Times New Roman"/>
          <w:sz w:val="24"/>
          <w:szCs w:val="24"/>
        </w:rPr>
        <w:t>, характеристику наставляемого, анализ шкал, оценку эффективности и, по желанию, слова благодарности наставляемого в виде фото рукописного теста.</w:t>
      </w:r>
    </w:p>
    <w:p w:rsidR="00F301B6" w:rsidRDefault="00F301B6" w:rsidP="00C3491D">
      <w:pPr>
        <w:pStyle w:val="1"/>
        <w:numPr>
          <w:ilvl w:val="1"/>
          <w:numId w:val="2"/>
        </w:numPr>
        <w:spacing w:before="0" w:line="240" w:lineRule="auto"/>
        <w:rPr>
          <w:rFonts w:ascii="Times New Roman" w:hAnsi="Times New Roman" w:cs="Times New Roman"/>
          <w:b/>
          <w:color w:val="auto"/>
          <w:sz w:val="28"/>
          <w:szCs w:val="28"/>
        </w:rPr>
        <w:sectPr w:rsidR="00F301B6">
          <w:pgSz w:w="11906" w:h="16838"/>
          <w:pgMar w:top="1134" w:right="850" w:bottom="1134" w:left="1701" w:header="708" w:footer="708" w:gutter="0"/>
          <w:cols w:space="708"/>
          <w:docGrid w:linePitch="360"/>
        </w:sectPr>
      </w:pPr>
    </w:p>
    <w:p w:rsidR="00AC5FCA" w:rsidRPr="005B06A3" w:rsidRDefault="00C3491D" w:rsidP="00C3491D">
      <w:pPr>
        <w:pStyle w:val="1"/>
        <w:numPr>
          <w:ilvl w:val="1"/>
          <w:numId w:val="2"/>
        </w:numPr>
        <w:spacing w:before="0" w:line="240" w:lineRule="auto"/>
        <w:rPr>
          <w:rFonts w:ascii="Times New Roman" w:hAnsi="Times New Roman" w:cs="Times New Roman"/>
          <w:b/>
          <w:color w:val="auto"/>
          <w:sz w:val="24"/>
          <w:szCs w:val="24"/>
        </w:rPr>
      </w:pPr>
      <w:bookmarkStart w:id="36" w:name="_Toc146639160"/>
      <w:r w:rsidRPr="005B06A3">
        <w:rPr>
          <w:rFonts w:ascii="Times New Roman" w:hAnsi="Times New Roman" w:cs="Times New Roman"/>
          <w:b/>
          <w:color w:val="auto"/>
          <w:sz w:val="24"/>
          <w:szCs w:val="24"/>
        </w:rPr>
        <w:lastRenderedPageBreak/>
        <w:t>Техники и технологии наставничества</w:t>
      </w:r>
      <w:bookmarkEnd w:id="36"/>
    </w:p>
    <w:p w:rsidR="00491A14" w:rsidRPr="005B06A3" w:rsidRDefault="00491A14" w:rsidP="00491A14">
      <w:pPr>
        <w:rPr>
          <w:rFonts w:ascii="Times New Roman" w:hAnsi="Times New Roman" w:cs="Times New Roman"/>
          <w:sz w:val="24"/>
          <w:szCs w:val="24"/>
        </w:rPr>
      </w:pPr>
      <w:r w:rsidRPr="005B06A3">
        <w:rPr>
          <w:rFonts w:ascii="Times New Roman" w:hAnsi="Times New Roman" w:cs="Times New Roman"/>
          <w:sz w:val="24"/>
          <w:szCs w:val="24"/>
        </w:rPr>
        <w:t xml:space="preserve">Для решения поставленных </w:t>
      </w:r>
      <w:r w:rsidR="008B4B9C" w:rsidRPr="005B06A3">
        <w:rPr>
          <w:rFonts w:ascii="Times New Roman" w:hAnsi="Times New Roman" w:cs="Times New Roman"/>
          <w:sz w:val="24"/>
          <w:szCs w:val="24"/>
        </w:rPr>
        <w:t xml:space="preserve">перед наставничеством </w:t>
      </w:r>
      <w:r w:rsidRPr="005B06A3">
        <w:rPr>
          <w:rFonts w:ascii="Times New Roman" w:hAnsi="Times New Roman" w:cs="Times New Roman"/>
          <w:sz w:val="24"/>
          <w:szCs w:val="24"/>
        </w:rPr>
        <w:t>задач предлагается использование современных технологий</w:t>
      </w:r>
      <w:r w:rsidR="008B4B9C" w:rsidRPr="005B06A3">
        <w:rPr>
          <w:rFonts w:ascii="Times New Roman" w:hAnsi="Times New Roman" w:cs="Times New Roman"/>
          <w:sz w:val="24"/>
          <w:szCs w:val="24"/>
        </w:rPr>
        <w:t xml:space="preserve">, среди которых </w:t>
      </w:r>
      <w:r w:rsidRPr="005B06A3">
        <w:rPr>
          <w:rFonts w:ascii="Times New Roman" w:hAnsi="Times New Roman" w:cs="Times New Roman"/>
          <w:sz w:val="24"/>
          <w:szCs w:val="24"/>
        </w:rPr>
        <w:t xml:space="preserve">квест, деловая игра, кластер, онлайн-игры, интеллект-карты и т.д. </w:t>
      </w:r>
      <w:r w:rsidR="008B4B9C" w:rsidRPr="005B06A3">
        <w:rPr>
          <w:rFonts w:ascii="Times New Roman" w:hAnsi="Times New Roman" w:cs="Times New Roman"/>
          <w:sz w:val="24"/>
          <w:szCs w:val="24"/>
        </w:rPr>
        <w:t>П</w:t>
      </w:r>
      <w:r w:rsidRPr="005B06A3">
        <w:rPr>
          <w:rFonts w:ascii="Times New Roman" w:hAnsi="Times New Roman" w:cs="Times New Roman"/>
          <w:sz w:val="24"/>
          <w:szCs w:val="24"/>
        </w:rPr>
        <w:t xml:space="preserve">ри реализации </w:t>
      </w:r>
      <w:r w:rsidR="008B4B9C" w:rsidRPr="005B06A3">
        <w:rPr>
          <w:rFonts w:ascii="Times New Roman" w:hAnsi="Times New Roman" w:cs="Times New Roman"/>
          <w:sz w:val="24"/>
          <w:szCs w:val="24"/>
        </w:rPr>
        <w:t>техник и технологий наставничества</w:t>
      </w:r>
      <w:r w:rsidRPr="005B06A3">
        <w:rPr>
          <w:rFonts w:ascii="Times New Roman" w:hAnsi="Times New Roman" w:cs="Times New Roman"/>
          <w:sz w:val="24"/>
          <w:szCs w:val="24"/>
        </w:rPr>
        <w:t xml:space="preserve"> используются как внутренние ресурсы Центра, так и внешние, привлекаемые ресурсы.</w:t>
      </w:r>
    </w:p>
    <w:p w:rsidR="00491A14" w:rsidRPr="005B06A3" w:rsidRDefault="008B4B9C" w:rsidP="00491A14">
      <w:pPr>
        <w:rPr>
          <w:rFonts w:ascii="Times New Roman" w:hAnsi="Times New Roman" w:cs="Times New Roman"/>
          <w:sz w:val="24"/>
          <w:szCs w:val="24"/>
        </w:rPr>
      </w:pPr>
      <w:r w:rsidRPr="005B06A3">
        <w:rPr>
          <w:rFonts w:ascii="Times New Roman" w:hAnsi="Times New Roman" w:cs="Times New Roman"/>
          <w:sz w:val="24"/>
          <w:szCs w:val="24"/>
        </w:rPr>
        <w:t>В</w:t>
      </w:r>
      <w:r w:rsidR="00491A14" w:rsidRPr="005B06A3">
        <w:rPr>
          <w:rFonts w:ascii="Times New Roman" w:hAnsi="Times New Roman" w:cs="Times New Roman"/>
          <w:sz w:val="24"/>
          <w:szCs w:val="24"/>
        </w:rPr>
        <w:t xml:space="preserve"> рамках «внутреннего» наставничества реализуется практика «специалист-специалист» с выбором традиционной модели. При взаимодействии на диагностическом этапе для выявления профессиональных затруднений наставляемого применяется, например, технология деловой игры «Аукцион педагогических компетенций». На практическом этапе реализации рабочей программы наставничества при осуществлении педагогической деятельности в соответствии с составленной стратегией развития, </w:t>
      </w:r>
      <w:r w:rsidRPr="005B06A3">
        <w:rPr>
          <w:rFonts w:ascii="Times New Roman" w:hAnsi="Times New Roman" w:cs="Times New Roman"/>
          <w:sz w:val="24"/>
          <w:szCs w:val="24"/>
        </w:rPr>
        <w:t>возможно применение</w:t>
      </w:r>
      <w:r w:rsidR="00491A14" w:rsidRPr="005B06A3">
        <w:rPr>
          <w:rFonts w:ascii="Times New Roman" w:hAnsi="Times New Roman" w:cs="Times New Roman"/>
          <w:sz w:val="24"/>
          <w:szCs w:val="24"/>
        </w:rPr>
        <w:t xml:space="preserve"> технологи</w:t>
      </w:r>
      <w:r w:rsidRPr="005B06A3">
        <w:rPr>
          <w:rFonts w:ascii="Times New Roman" w:hAnsi="Times New Roman" w:cs="Times New Roman"/>
          <w:sz w:val="24"/>
          <w:szCs w:val="24"/>
        </w:rPr>
        <w:t>и</w:t>
      </w:r>
      <w:r w:rsidR="00491A14" w:rsidRPr="005B06A3">
        <w:rPr>
          <w:rFonts w:ascii="Times New Roman" w:hAnsi="Times New Roman" w:cs="Times New Roman"/>
          <w:sz w:val="24"/>
          <w:szCs w:val="24"/>
        </w:rPr>
        <w:t xml:space="preserve"> кластера. С его помощью наставляемый знакомится с основными структурными элементами организации, названием отделов, субъектами ближнего круга взаимодействия и т.д.</w:t>
      </w:r>
    </w:p>
    <w:p w:rsidR="00F301B6" w:rsidRPr="005B06A3" w:rsidRDefault="00F301B6" w:rsidP="00765ABB">
      <w:pPr>
        <w:jc w:val="center"/>
        <w:rPr>
          <w:rFonts w:ascii="Times New Roman" w:eastAsia="Calibri" w:hAnsi="Times New Roman" w:cs="Times New Roman"/>
          <w:b/>
          <w:sz w:val="24"/>
          <w:szCs w:val="24"/>
        </w:rPr>
      </w:pPr>
    </w:p>
    <w:p w:rsidR="00765ABB" w:rsidRPr="005B06A3" w:rsidRDefault="00B479E0" w:rsidP="00765ABB">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 xml:space="preserve">Технология - деловая игра </w:t>
      </w:r>
    </w:p>
    <w:p w:rsidR="00B479E0" w:rsidRPr="005B06A3" w:rsidRDefault="00B479E0" w:rsidP="00765ABB">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«Аукцион</w:t>
      </w:r>
      <w:r w:rsidRPr="005B06A3">
        <w:rPr>
          <w:rFonts w:ascii="Times New Roman" w:eastAsia="Times New Roman" w:hAnsi="Times New Roman" w:cs="Times New Roman"/>
          <w:b/>
          <w:color w:val="003E81"/>
          <w:kern w:val="24"/>
          <w:sz w:val="24"/>
          <w:szCs w:val="24"/>
        </w:rPr>
        <w:t xml:space="preserve"> </w:t>
      </w:r>
      <w:r w:rsidRPr="005B06A3">
        <w:rPr>
          <w:rFonts w:ascii="Times New Roman" w:eastAsia="Calibri" w:hAnsi="Times New Roman" w:cs="Times New Roman"/>
          <w:b/>
          <w:sz w:val="24"/>
          <w:szCs w:val="24"/>
        </w:rPr>
        <w:t>педагогических компетенций»</w:t>
      </w:r>
    </w:p>
    <w:p w:rsidR="008B4B9C" w:rsidRPr="005B06A3" w:rsidRDefault="008B4B9C" w:rsidP="008B4B9C">
      <w:pPr>
        <w:rPr>
          <w:rFonts w:ascii="Times New Roman" w:hAnsi="Times New Roman" w:cs="Times New Roman"/>
          <w:sz w:val="24"/>
          <w:szCs w:val="24"/>
        </w:rPr>
      </w:pPr>
      <w:r w:rsidRPr="005B06A3">
        <w:rPr>
          <w:rFonts w:ascii="Times New Roman" w:hAnsi="Times New Roman" w:cs="Times New Roman"/>
          <w:sz w:val="24"/>
          <w:szCs w:val="24"/>
        </w:rPr>
        <w:t>Цель: выявление профессиональных дефицитов</w:t>
      </w:r>
    </w:p>
    <w:p w:rsidR="008B4B9C" w:rsidRPr="005B06A3" w:rsidRDefault="008B4B9C" w:rsidP="008B4B9C">
      <w:pPr>
        <w:rPr>
          <w:rFonts w:ascii="Times New Roman" w:hAnsi="Times New Roman" w:cs="Times New Roman"/>
          <w:sz w:val="24"/>
          <w:szCs w:val="24"/>
        </w:rPr>
      </w:pPr>
      <w:r w:rsidRPr="005B06A3">
        <w:rPr>
          <w:rFonts w:ascii="Times New Roman" w:hAnsi="Times New Roman" w:cs="Times New Roman"/>
          <w:sz w:val="24"/>
          <w:szCs w:val="24"/>
        </w:rPr>
        <w:t>Задачи:</w:t>
      </w:r>
    </w:p>
    <w:p w:rsidR="008B4B9C" w:rsidRPr="005B06A3" w:rsidRDefault="008B4B9C" w:rsidP="00EF2902">
      <w:pPr>
        <w:numPr>
          <w:ilvl w:val="0"/>
          <w:numId w:val="13"/>
        </w:numPr>
        <w:tabs>
          <w:tab w:val="left" w:pos="284"/>
        </w:tabs>
        <w:ind w:left="0" w:firstLine="0"/>
        <w:rPr>
          <w:rFonts w:ascii="Times New Roman" w:hAnsi="Times New Roman" w:cs="Times New Roman"/>
          <w:sz w:val="24"/>
          <w:szCs w:val="24"/>
        </w:rPr>
      </w:pPr>
      <w:r w:rsidRPr="005B06A3">
        <w:rPr>
          <w:rFonts w:ascii="Times New Roman" w:hAnsi="Times New Roman" w:cs="Times New Roman"/>
          <w:sz w:val="24"/>
          <w:szCs w:val="24"/>
        </w:rPr>
        <w:t>Определить степень знания и понимания компетенций</w:t>
      </w:r>
    </w:p>
    <w:p w:rsidR="008B4B9C" w:rsidRPr="005B06A3" w:rsidRDefault="008B4B9C" w:rsidP="00EF2902">
      <w:pPr>
        <w:numPr>
          <w:ilvl w:val="0"/>
          <w:numId w:val="13"/>
        </w:numPr>
        <w:tabs>
          <w:tab w:val="left" w:pos="284"/>
        </w:tabs>
        <w:ind w:left="0" w:firstLine="0"/>
        <w:rPr>
          <w:rFonts w:ascii="Times New Roman" w:hAnsi="Times New Roman" w:cs="Times New Roman"/>
          <w:sz w:val="24"/>
          <w:szCs w:val="24"/>
        </w:rPr>
      </w:pPr>
      <w:r w:rsidRPr="005B06A3">
        <w:rPr>
          <w:rFonts w:ascii="Times New Roman" w:hAnsi="Times New Roman" w:cs="Times New Roman"/>
          <w:sz w:val="24"/>
          <w:szCs w:val="24"/>
        </w:rPr>
        <w:t>Обозначить критерии профессиональной, коммуникативной и правовой компетентности специалиста</w:t>
      </w:r>
    </w:p>
    <w:p w:rsidR="008B4B9C" w:rsidRPr="005B06A3" w:rsidRDefault="008B4B9C" w:rsidP="00EF2902">
      <w:pPr>
        <w:numPr>
          <w:ilvl w:val="0"/>
          <w:numId w:val="13"/>
        </w:numPr>
        <w:tabs>
          <w:tab w:val="left" w:pos="284"/>
        </w:tabs>
        <w:ind w:left="0" w:firstLine="0"/>
        <w:rPr>
          <w:rFonts w:ascii="Times New Roman" w:hAnsi="Times New Roman" w:cs="Times New Roman"/>
          <w:sz w:val="24"/>
          <w:szCs w:val="24"/>
        </w:rPr>
      </w:pPr>
      <w:r w:rsidRPr="005B06A3">
        <w:rPr>
          <w:rFonts w:ascii="Times New Roman" w:hAnsi="Times New Roman" w:cs="Times New Roman"/>
          <w:sz w:val="24"/>
          <w:szCs w:val="24"/>
        </w:rPr>
        <w:t>Выявить глубину владения необходимыми компетенциями</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Сначала участник(и) сами озвучивают правила игры, подбирая их к пословицам.</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w:t>
      </w:r>
      <w:r w:rsidRPr="005B06A3">
        <w:rPr>
          <w:rFonts w:ascii="Times New Roman" w:hAnsi="Times New Roman" w:cs="Times New Roman"/>
          <w:sz w:val="24"/>
          <w:szCs w:val="24"/>
        </w:rPr>
        <w:tab/>
        <w:t>Знание делает жизнь красивой - Быть открытым для новых знаний</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w:t>
      </w:r>
      <w:r w:rsidRPr="005B06A3">
        <w:rPr>
          <w:rFonts w:ascii="Times New Roman" w:hAnsi="Times New Roman" w:cs="Times New Roman"/>
          <w:sz w:val="24"/>
          <w:szCs w:val="24"/>
        </w:rPr>
        <w:tab/>
        <w:t>Как тут говорить, коль не дают и рта раскрыть - Не перебивать</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w:t>
      </w:r>
      <w:r w:rsidRPr="005B06A3">
        <w:rPr>
          <w:rFonts w:ascii="Times New Roman" w:hAnsi="Times New Roman" w:cs="Times New Roman"/>
          <w:sz w:val="24"/>
          <w:szCs w:val="24"/>
        </w:rPr>
        <w:tab/>
        <w:t>Надо знать, что и где сказать - Придерживаться темы</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w:t>
      </w:r>
      <w:r w:rsidRPr="005B06A3">
        <w:rPr>
          <w:rFonts w:ascii="Times New Roman" w:hAnsi="Times New Roman" w:cs="Times New Roman"/>
          <w:sz w:val="24"/>
          <w:szCs w:val="24"/>
        </w:rPr>
        <w:tab/>
        <w:t>В труде быстро время бежит - Соблюдать регламент</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w:t>
      </w:r>
      <w:r w:rsidRPr="005B06A3">
        <w:rPr>
          <w:rFonts w:ascii="Times New Roman" w:hAnsi="Times New Roman" w:cs="Times New Roman"/>
          <w:sz w:val="24"/>
          <w:szCs w:val="24"/>
        </w:rPr>
        <w:tab/>
        <w:t>Сказал куме, а та — всей слободе - Соблюдать конфиденциальность</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w:t>
      </w:r>
      <w:r w:rsidRPr="005B06A3">
        <w:rPr>
          <w:rFonts w:ascii="Times New Roman" w:hAnsi="Times New Roman" w:cs="Times New Roman"/>
          <w:sz w:val="24"/>
          <w:szCs w:val="24"/>
        </w:rPr>
        <w:tab/>
        <w:t>Не плюй в колодец — пригодится воды напиться -</w:t>
      </w:r>
      <w:r w:rsidR="00EF2902" w:rsidRPr="005B06A3">
        <w:rPr>
          <w:rFonts w:ascii="Times New Roman" w:hAnsi="Times New Roman" w:cs="Times New Roman"/>
          <w:sz w:val="24"/>
          <w:szCs w:val="24"/>
        </w:rPr>
        <w:t xml:space="preserve"> </w:t>
      </w:r>
      <w:r w:rsidRPr="005B06A3">
        <w:rPr>
          <w:rFonts w:ascii="Times New Roman" w:hAnsi="Times New Roman" w:cs="Times New Roman"/>
          <w:sz w:val="24"/>
          <w:szCs w:val="24"/>
        </w:rPr>
        <w:t>Быть доброжелательным к другим</w:t>
      </w:r>
      <w:r w:rsidR="00EF2902" w:rsidRPr="005B06A3">
        <w:rPr>
          <w:rFonts w:ascii="Times New Roman" w:hAnsi="Times New Roman" w:cs="Times New Roman"/>
          <w:sz w:val="24"/>
          <w:szCs w:val="24"/>
        </w:rPr>
        <w:t>.</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Определяют, что входит в понятие «Педагогическая компетентность», выбирают основные приоритеты профессионального становления личности. Определяют виды и критерии профессиональной, информационной,</w:t>
      </w:r>
      <w:r w:rsidR="00EF2902" w:rsidRPr="005B06A3">
        <w:rPr>
          <w:rFonts w:ascii="Times New Roman" w:hAnsi="Times New Roman" w:cs="Times New Roman"/>
          <w:sz w:val="24"/>
          <w:szCs w:val="24"/>
        </w:rPr>
        <w:t xml:space="preserve"> </w:t>
      </w:r>
      <w:r w:rsidRPr="005B06A3">
        <w:rPr>
          <w:rFonts w:ascii="Times New Roman" w:hAnsi="Times New Roman" w:cs="Times New Roman"/>
          <w:sz w:val="24"/>
          <w:szCs w:val="24"/>
        </w:rPr>
        <w:t>коммуникативной и правовой компетентности.</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 xml:space="preserve">Далее – выявление профессиональных дефицитов – осознанные или неосознанные недостатки (ограничения) в профессиональной компетентности, которые препятствуют реализации профессиональных действий. </w:t>
      </w:r>
    </w:p>
    <w:p w:rsidR="008B4B9C" w:rsidRPr="005B06A3" w:rsidRDefault="008B4B9C" w:rsidP="008B4B9C">
      <w:pPr>
        <w:tabs>
          <w:tab w:val="left" w:pos="993"/>
        </w:tabs>
        <w:rPr>
          <w:rFonts w:ascii="Times New Roman" w:hAnsi="Times New Roman" w:cs="Times New Roman"/>
          <w:sz w:val="24"/>
          <w:szCs w:val="24"/>
        </w:rPr>
      </w:pPr>
      <w:r w:rsidRPr="005B06A3">
        <w:rPr>
          <w:rFonts w:ascii="Times New Roman" w:hAnsi="Times New Roman" w:cs="Times New Roman"/>
          <w:sz w:val="24"/>
          <w:szCs w:val="24"/>
        </w:rPr>
        <w:t>Выявление профессиональных дефицитов необходимо для оказания методической помощи педагогическим работникам и возможностью построения индивидуального плана профессионального развития педагога.</w:t>
      </w:r>
    </w:p>
    <w:p w:rsidR="00F301B6" w:rsidRPr="008B4B9C" w:rsidRDefault="00F301B6" w:rsidP="008B4B9C">
      <w:pPr>
        <w:tabs>
          <w:tab w:val="left" w:pos="993"/>
        </w:tabs>
        <w:rPr>
          <w:rFonts w:ascii="Times New Roman" w:hAnsi="Times New Roman" w:cs="Times New Roman"/>
          <w:sz w:val="28"/>
          <w:szCs w:val="28"/>
        </w:rPr>
      </w:pPr>
    </w:p>
    <w:p w:rsidR="008B4B9C" w:rsidRDefault="008B4B9C" w:rsidP="008B4B9C">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4D45637">
            <wp:extent cx="3884922" cy="3625702"/>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9575" cy="3667376"/>
                    </a:xfrm>
                    <a:prstGeom prst="rect">
                      <a:avLst/>
                    </a:prstGeom>
                    <a:noFill/>
                  </pic:spPr>
                </pic:pic>
              </a:graphicData>
            </a:graphic>
          </wp:inline>
        </w:drawing>
      </w:r>
    </w:p>
    <w:p w:rsidR="008B4B9C" w:rsidRPr="00B479E0" w:rsidRDefault="008B4B9C" w:rsidP="008B4B9C">
      <w:pPr>
        <w:jc w:val="center"/>
        <w:rPr>
          <w:rFonts w:ascii="Times New Roman" w:eastAsia="Calibri" w:hAnsi="Times New Roman" w:cs="Times New Roman"/>
          <w:i/>
          <w:sz w:val="24"/>
          <w:szCs w:val="24"/>
        </w:rPr>
      </w:pPr>
      <w:r w:rsidRPr="008B4B9C">
        <w:rPr>
          <w:rFonts w:ascii="Times New Roman" w:eastAsia="Calibri" w:hAnsi="Times New Roman" w:cs="Times New Roman"/>
          <w:i/>
          <w:sz w:val="24"/>
          <w:szCs w:val="24"/>
        </w:rPr>
        <w:t xml:space="preserve">Рис. </w:t>
      </w:r>
      <w:r w:rsidR="00F4269F">
        <w:rPr>
          <w:rFonts w:ascii="Times New Roman" w:eastAsia="Calibri" w:hAnsi="Times New Roman" w:cs="Times New Roman"/>
          <w:i/>
          <w:sz w:val="24"/>
          <w:szCs w:val="24"/>
        </w:rPr>
        <w:t>3</w:t>
      </w:r>
      <w:r w:rsidRPr="008B4B9C">
        <w:rPr>
          <w:rFonts w:ascii="Times New Roman" w:eastAsia="Calibri" w:hAnsi="Times New Roman" w:cs="Times New Roman"/>
          <w:i/>
          <w:sz w:val="24"/>
          <w:szCs w:val="24"/>
        </w:rPr>
        <w:t>. Деловая игра</w:t>
      </w:r>
    </w:p>
    <w:p w:rsidR="00F301B6" w:rsidRDefault="00F301B6" w:rsidP="00765ABB">
      <w:pPr>
        <w:jc w:val="center"/>
        <w:rPr>
          <w:rFonts w:ascii="Times New Roman" w:eastAsia="Calibri" w:hAnsi="Times New Roman" w:cs="Times New Roman"/>
          <w:b/>
          <w:sz w:val="28"/>
          <w:szCs w:val="28"/>
        </w:rPr>
      </w:pPr>
    </w:p>
    <w:p w:rsidR="00B479E0" w:rsidRPr="005B06A3" w:rsidRDefault="00B479E0" w:rsidP="00765ABB">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Технология - кластер</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Цель: знакомство со структурой организации</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Задачи: </w:t>
      </w:r>
    </w:p>
    <w:p w:rsidR="00765ABB" w:rsidRPr="005B06A3" w:rsidRDefault="00765ABB" w:rsidP="00765ABB">
      <w:pPr>
        <w:numPr>
          <w:ilvl w:val="0"/>
          <w:numId w:val="14"/>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Определить основные структурные элементы организации</w:t>
      </w:r>
    </w:p>
    <w:p w:rsidR="00765ABB" w:rsidRPr="005B06A3" w:rsidRDefault="00765ABB" w:rsidP="00765ABB">
      <w:pPr>
        <w:numPr>
          <w:ilvl w:val="0"/>
          <w:numId w:val="14"/>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Обозначить ближний круг взаимодействия</w:t>
      </w:r>
    </w:p>
    <w:p w:rsidR="00765ABB" w:rsidRPr="005B06A3" w:rsidRDefault="00765ABB" w:rsidP="00765ABB">
      <w:pPr>
        <w:numPr>
          <w:ilvl w:val="0"/>
          <w:numId w:val="14"/>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Познакомить с названиями отделов и спецификой работы</w:t>
      </w:r>
    </w:p>
    <w:p w:rsidR="00765ABB" w:rsidRPr="005B06A3" w:rsidRDefault="00765ABB" w:rsidP="00765ABB">
      <w:pPr>
        <w:numPr>
          <w:ilvl w:val="0"/>
          <w:numId w:val="14"/>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Обозначить основные потенциальные сферы и вопросы взаимодействия специалиста с представителями отделов</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  С его помощью наставляемый знакомится с основными структурными элементами организации, названием отделов, субъектами ближнего круга взаимодействия и т.д. Кластер отражает структурную организацию Центра и ближний круг взаимодействия.</w:t>
      </w:r>
    </w:p>
    <w:p w:rsidR="00765ABB" w:rsidRDefault="00765ABB" w:rsidP="00765ABB">
      <w:pPr>
        <w:ind w:firstLine="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B0702F1">
            <wp:extent cx="3724085" cy="27325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979"/>
                    <a:stretch/>
                  </pic:blipFill>
                  <pic:spPr bwMode="auto">
                    <a:xfrm>
                      <a:off x="0" y="0"/>
                      <a:ext cx="3760167" cy="2759043"/>
                    </a:xfrm>
                    <a:prstGeom prst="rect">
                      <a:avLst/>
                    </a:prstGeom>
                    <a:noFill/>
                    <a:ln>
                      <a:noFill/>
                    </a:ln>
                    <a:extLst>
                      <a:ext uri="{53640926-AAD7-44D8-BBD7-CCE9431645EC}">
                        <a14:shadowObscured xmlns:a14="http://schemas.microsoft.com/office/drawing/2010/main"/>
                      </a:ext>
                    </a:extLst>
                  </pic:spPr>
                </pic:pic>
              </a:graphicData>
            </a:graphic>
          </wp:inline>
        </w:drawing>
      </w:r>
    </w:p>
    <w:p w:rsidR="00765ABB" w:rsidRPr="00765ABB" w:rsidRDefault="00765ABB" w:rsidP="00765ABB">
      <w:pPr>
        <w:ind w:firstLine="0"/>
        <w:jc w:val="center"/>
        <w:rPr>
          <w:rFonts w:ascii="Times New Roman" w:eastAsia="Calibri" w:hAnsi="Times New Roman" w:cs="Times New Roman"/>
          <w:i/>
          <w:sz w:val="24"/>
          <w:szCs w:val="24"/>
        </w:rPr>
      </w:pPr>
      <w:r w:rsidRPr="00765ABB">
        <w:rPr>
          <w:rFonts w:ascii="Times New Roman" w:eastAsia="Calibri" w:hAnsi="Times New Roman" w:cs="Times New Roman"/>
          <w:i/>
          <w:sz w:val="24"/>
          <w:szCs w:val="24"/>
        </w:rPr>
        <w:t xml:space="preserve">Рис. </w:t>
      </w:r>
      <w:r w:rsidR="00F4269F">
        <w:rPr>
          <w:rFonts w:ascii="Times New Roman" w:eastAsia="Calibri" w:hAnsi="Times New Roman" w:cs="Times New Roman"/>
          <w:i/>
          <w:sz w:val="24"/>
          <w:szCs w:val="24"/>
        </w:rPr>
        <w:t>4</w:t>
      </w:r>
      <w:r w:rsidRPr="00765ABB">
        <w:rPr>
          <w:rFonts w:ascii="Times New Roman" w:eastAsia="Calibri" w:hAnsi="Times New Roman" w:cs="Times New Roman"/>
          <w:i/>
          <w:sz w:val="24"/>
          <w:szCs w:val="24"/>
        </w:rPr>
        <w:t xml:space="preserve">. </w:t>
      </w:r>
      <w:r w:rsidRPr="00765ABB">
        <w:rPr>
          <w:rFonts w:ascii="Times New Roman" w:eastAsia="Calibri" w:hAnsi="Times New Roman" w:cs="Times New Roman"/>
          <w:bCs/>
          <w:i/>
          <w:sz w:val="24"/>
          <w:szCs w:val="24"/>
        </w:rPr>
        <w:t>кластер «Новые знакомства»</w:t>
      </w:r>
    </w:p>
    <w:p w:rsidR="00765ABB" w:rsidRDefault="00765ABB" w:rsidP="00765ABB">
      <w:pPr>
        <w:jc w:val="center"/>
        <w:rPr>
          <w:rFonts w:ascii="Times New Roman" w:eastAsia="Calibri" w:hAnsi="Times New Roman" w:cs="Times New Roman"/>
          <w:b/>
          <w:sz w:val="28"/>
          <w:szCs w:val="28"/>
        </w:rPr>
      </w:pPr>
    </w:p>
    <w:p w:rsidR="00B479E0" w:rsidRPr="005B06A3" w:rsidRDefault="00B479E0" w:rsidP="00765ABB">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Технология - тематическая онлайн-игра «</w:t>
      </w:r>
      <w:proofErr w:type="spellStart"/>
      <w:r w:rsidRPr="005B06A3">
        <w:rPr>
          <w:rFonts w:ascii="Times New Roman" w:eastAsia="Calibri" w:hAnsi="Times New Roman" w:cs="Times New Roman"/>
          <w:b/>
          <w:sz w:val="24"/>
          <w:szCs w:val="24"/>
        </w:rPr>
        <w:t>Квиз</w:t>
      </w:r>
      <w:proofErr w:type="spellEnd"/>
      <w:r w:rsidRPr="005B06A3">
        <w:rPr>
          <w:rFonts w:ascii="Times New Roman" w:eastAsia="Calibri" w:hAnsi="Times New Roman" w:cs="Times New Roman"/>
          <w:b/>
          <w:sz w:val="24"/>
          <w:szCs w:val="24"/>
        </w:rPr>
        <w:t>»</w:t>
      </w:r>
    </w:p>
    <w:p w:rsidR="00765ABB" w:rsidRPr="005B06A3" w:rsidRDefault="00765ABB" w:rsidP="00765ABB">
      <w:pPr>
        <w:spacing w:line="276" w:lineRule="auto"/>
        <w:rPr>
          <w:rFonts w:ascii="Times New Roman" w:eastAsia="Calibri" w:hAnsi="Times New Roman" w:cs="Times New Roman"/>
          <w:sz w:val="24"/>
          <w:szCs w:val="24"/>
        </w:rPr>
      </w:pPr>
      <w:r w:rsidRPr="005B06A3">
        <w:rPr>
          <w:rFonts w:ascii="Times New Roman" w:eastAsia="Calibri" w:hAnsi="Times New Roman" w:cs="Times New Roman"/>
          <w:sz w:val="24"/>
          <w:szCs w:val="24"/>
        </w:rPr>
        <w:t>В игре предлагается оценить свои знания, например, в области ответственного родительства, отвечая, как на теоретические вопросы, так и выполняя творческие задания за определенный промежуток времени.</w:t>
      </w:r>
    </w:p>
    <w:p w:rsidR="00765ABB" w:rsidRPr="005B06A3" w:rsidRDefault="00765ABB" w:rsidP="00765ABB">
      <w:pPr>
        <w:spacing w:line="276" w:lineRule="auto"/>
        <w:rPr>
          <w:rFonts w:ascii="Times New Roman" w:eastAsia="Calibri" w:hAnsi="Times New Roman" w:cs="Times New Roman"/>
          <w:sz w:val="24"/>
          <w:szCs w:val="24"/>
        </w:rPr>
      </w:pPr>
      <w:bookmarkStart w:id="37" w:name="_Hlk143181450"/>
      <w:r w:rsidRPr="005B06A3">
        <w:rPr>
          <w:rFonts w:ascii="Times New Roman" w:eastAsia="Calibri" w:hAnsi="Times New Roman" w:cs="Times New Roman"/>
          <w:sz w:val="24"/>
          <w:szCs w:val="24"/>
        </w:rPr>
        <w:t>Может использоваться как на диагностическом этапе с целью выявления дефицитов, так и на завершающем этапе, с целью определения эффективности наставнической практики.</w:t>
      </w:r>
    </w:p>
    <w:bookmarkEnd w:id="37"/>
    <w:p w:rsidR="00765ABB" w:rsidRDefault="00765ABB" w:rsidP="00B479E0">
      <w:pPr>
        <w:spacing w:line="276" w:lineRule="auto"/>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69F0E6DE">
            <wp:extent cx="2487200" cy="1626781"/>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3753" cy="1637608"/>
                    </a:xfrm>
                    <a:prstGeom prst="rect">
                      <a:avLst/>
                    </a:prstGeom>
                    <a:noFill/>
                  </pic:spPr>
                </pic:pic>
              </a:graphicData>
            </a:graphic>
          </wp:inline>
        </w:drawing>
      </w:r>
      <w:r>
        <w:rPr>
          <w:rFonts w:ascii="Times New Roman" w:eastAsia="Calibri" w:hAnsi="Times New Roman" w:cs="Times New Roman"/>
          <w:b/>
          <w:noProof/>
          <w:sz w:val="28"/>
          <w:szCs w:val="28"/>
          <w:lang w:eastAsia="ru-RU"/>
        </w:rPr>
        <w:drawing>
          <wp:inline distT="0" distB="0" distL="0" distR="0" wp14:anchorId="1E226C46">
            <wp:extent cx="2254102" cy="2068054"/>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7738" cy="2089739"/>
                    </a:xfrm>
                    <a:prstGeom prst="rect">
                      <a:avLst/>
                    </a:prstGeom>
                    <a:noFill/>
                  </pic:spPr>
                </pic:pic>
              </a:graphicData>
            </a:graphic>
          </wp:inline>
        </w:drawing>
      </w:r>
    </w:p>
    <w:p w:rsidR="00765ABB" w:rsidRPr="00765ABB" w:rsidRDefault="00765ABB" w:rsidP="00765ABB">
      <w:pPr>
        <w:spacing w:line="276" w:lineRule="auto"/>
        <w:jc w:val="center"/>
        <w:rPr>
          <w:rFonts w:ascii="Times New Roman" w:eastAsia="Calibri" w:hAnsi="Times New Roman" w:cs="Times New Roman"/>
          <w:i/>
          <w:sz w:val="24"/>
          <w:szCs w:val="24"/>
        </w:rPr>
      </w:pPr>
      <w:r w:rsidRPr="00765ABB">
        <w:rPr>
          <w:rFonts w:ascii="Times New Roman" w:eastAsia="Calibri" w:hAnsi="Times New Roman" w:cs="Times New Roman"/>
          <w:i/>
          <w:sz w:val="24"/>
          <w:szCs w:val="24"/>
        </w:rPr>
        <w:t xml:space="preserve">Рис. </w:t>
      </w:r>
      <w:r w:rsidR="00F4269F">
        <w:rPr>
          <w:rFonts w:ascii="Times New Roman" w:eastAsia="Calibri" w:hAnsi="Times New Roman" w:cs="Times New Roman"/>
          <w:i/>
          <w:sz w:val="24"/>
          <w:szCs w:val="24"/>
        </w:rPr>
        <w:t>5</w:t>
      </w:r>
      <w:r w:rsidRPr="00765ABB">
        <w:rPr>
          <w:rFonts w:ascii="Times New Roman" w:eastAsia="Calibri" w:hAnsi="Times New Roman" w:cs="Times New Roman"/>
          <w:i/>
          <w:sz w:val="24"/>
          <w:szCs w:val="24"/>
        </w:rPr>
        <w:t xml:space="preserve">. </w:t>
      </w:r>
      <w:proofErr w:type="spellStart"/>
      <w:r w:rsidRPr="00765ABB">
        <w:rPr>
          <w:rFonts w:ascii="Times New Roman" w:eastAsia="Calibri" w:hAnsi="Times New Roman" w:cs="Times New Roman"/>
          <w:i/>
          <w:sz w:val="24"/>
          <w:szCs w:val="24"/>
        </w:rPr>
        <w:t>Квиз</w:t>
      </w:r>
      <w:proofErr w:type="spellEnd"/>
    </w:p>
    <w:p w:rsidR="00765ABB" w:rsidRDefault="00765ABB" w:rsidP="00765ABB">
      <w:pPr>
        <w:spacing w:line="276" w:lineRule="auto"/>
        <w:jc w:val="center"/>
        <w:rPr>
          <w:rFonts w:ascii="Times New Roman" w:eastAsia="Calibri" w:hAnsi="Times New Roman" w:cs="Times New Roman"/>
          <w:b/>
          <w:sz w:val="28"/>
          <w:szCs w:val="28"/>
        </w:rPr>
      </w:pPr>
    </w:p>
    <w:p w:rsidR="00F301B6" w:rsidRDefault="00F301B6" w:rsidP="00765ABB">
      <w:pPr>
        <w:spacing w:line="276" w:lineRule="auto"/>
        <w:jc w:val="center"/>
        <w:rPr>
          <w:rFonts w:ascii="Times New Roman" w:eastAsia="Calibri" w:hAnsi="Times New Roman" w:cs="Times New Roman"/>
          <w:b/>
          <w:sz w:val="28"/>
          <w:szCs w:val="28"/>
        </w:rPr>
      </w:pPr>
    </w:p>
    <w:p w:rsidR="00765ABB" w:rsidRPr="005B06A3" w:rsidRDefault="00B479E0" w:rsidP="00765ABB">
      <w:pPr>
        <w:spacing w:line="276" w:lineRule="auto"/>
        <w:jc w:val="center"/>
        <w:rPr>
          <w:rFonts w:ascii="Times New Roman" w:eastAsia="Calibri" w:hAnsi="Times New Roman" w:cs="Times New Roman"/>
          <w:sz w:val="24"/>
          <w:szCs w:val="24"/>
        </w:rPr>
      </w:pPr>
      <w:r w:rsidRPr="005B06A3">
        <w:rPr>
          <w:rFonts w:ascii="Times New Roman" w:eastAsia="Calibri" w:hAnsi="Times New Roman" w:cs="Times New Roman"/>
          <w:b/>
          <w:sz w:val="24"/>
          <w:szCs w:val="24"/>
        </w:rPr>
        <w:t>Кейс-технология</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Включает в себя конкретные педагогические ситуации, их оценку, прогнозирование развития ситуации без вмешательства специалиста и возможные пути решения ситуации.</w:t>
      </w:r>
    </w:p>
    <w:p w:rsidR="00765ABB" w:rsidRPr="005B06A3" w:rsidRDefault="00765ABB" w:rsidP="00765ABB">
      <w:pPr>
        <w:rPr>
          <w:rFonts w:ascii="Times New Roman" w:eastAsia="Calibri" w:hAnsi="Times New Roman" w:cs="Times New Roman"/>
          <w:sz w:val="24"/>
          <w:szCs w:val="24"/>
        </w:rPr>
      </w:pPr>
      <w:bookmarkStart w:id="38" w:name="_Hlk143181470"/>
      <w:r w:rsidRPr="005B06A3">
        <w:rPr>
          <w:rFonts w:ascii="Times New Roman" w:eastAsia="Calibri" w:hAnsi="Times New Roman" w:cs="Times New Roman"/>
          <w:sz w:val="24"/>
          <w:szCs w:val="24"/>
        </w:rPr>
        <w:t>Может использоваться на любом из этапов наставнического взаимодействия, наиболее эффективна в процессе восполнения дефицитов и расширения компетенций (при совместном выполнении) или на завершающем этапе, в качестве критерия оценивания эффективности наставнического взаимодействия.</w:t>
      </w:r>
    </w:p>
    <w:bookmarkEnd w:id="38"/>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Содержание кейса обусловлено запросом или выявленными дефицитами.</w:t>
      </w:r>
    </w:p>
    <w:p w:rsidR="00765ABB" w:rsidRDefault="00765ABB" w:rsidP="00765ABB">
      <w:pPr>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5FED5DC2">
            <wp:extent cx="3688005" cy="1839432"/>
            <wp:effectExtent l="0" t="0" r="825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2780" cy="1856776"/>
                    </a:xfrm>
                    <a:prstGeom prst="rect">
                      <a:avLst/>
                    </a:prstGeom>
                    <a:noFill/>
                  </pic:spPr>
                </pic:pic>
              </a:graphicData>
            </a:graphic>
          </wp:inline>
        </w:drawing>
      </w:r>
    </w:p>
    <w:p w:rsidR="00765ABB" w:rsidRPr="00765ABB" w:rsidRDefault="00765ABB" w:rsidP="00765ABB">
      <w:pPr>
        <w:jc w:val="center"/>
        <w:rPr>
          <w:rFonts w:ascii="Times New Roman" w:eastAsia="Calibri" w:hAnsi="Times New Roman" w:cs="Times New Roman"/>
          <w:i/>
          <w:sz w:val="24"/>
          <w:szCs w:val="24"/>
        </w:rPr>
      </w:pPr>
      <w:r w:rsidRPr="00765ABB">
        <w:rPr>
          <w:rFonts w:ascii="Times New Roman" w:eastAsia="Calibri" w:hAnsi="Times New Roman" w:cs="Times New Roman"/>
          <w:i/>
          <w:sz w:val="24"/>
          <w:szCs w:val="24"/>
        </w:rPr>
        <w:t xml:space="preserve">Рис. </w:t>
      </w:r>
      <w:r w:rsidR="00F4269F">
        <w:rPr>
          <w:rFonts w:ascii="Times New Roman" w:eastAsia="Calibri" w:hAnsi="Times New Roman" w:cs="Times New Roman"/>
          <w:i/>
          <w:sz w:val="24"/>
          <w:szCs w:val="24"/>
        </w:rPr>
        <w:t>6</w:t>
      </w:r>
      <w:r w:rsidRPr="00765ABB">
        <w:rPr>
          <w:rFonts w:ascii="Times New Roman" w:eastAsia="Calibri" w:hAnsi="Times New Roman" w:cs="Times New Roman"/>
          <w:i/>
          <w:sz w:val="24"/>
          <w:szCs w:val="24"/>
        </w:rPr>
        <w:t>. Алгоритм решения педагогической ситуации</w:t>
      </w:r>
    </w:p>
    <w:p w:rsidR="00F301B6" w:rsidRDefault="00F301B6" w:rsidP="00765ABB">
      <w:pPr>
        <w:jc w:val="center"/>
        <w:rPr>
          <w:rFonts w:ascii="Times New Roman" w:eastAsia="Calibri" w:hAnsi="Times New Roman" w:cs="Times New Roman"/>
          <w:b/>
          <w:sz w:val="28"/>
          <w:szCs w:val="28"/>
        </w:rPr>
      </w:pPr>
    </w:p>
    <w:p w:rsidR="00B479E0" w:rsidRPr="005B06A3" w:rsidRDefault="00B479E0" w:rsidP="00765ABB">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Технология - квест «Удивительное рядом»</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Цель: знакомство с организацией</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Квест нацелен на первичное знакомство нового сотрудника Центра с сотрудниками, обращение с вопросами, к которым, призвано помочь скорейшей адаптации специалиста. </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lastRenderedPageBreak/>
        <w:t xml:space="preserve">Представлен квест, разгадав загадки которого, новый сотрудник отдела будет знать, чем занимаются специалисты этого отдела (организации), к кому и по каким вопросам нужно обращаться. </w:t>
      </w:r>
    </w:p>
    <w:p w:rsidR="00765ABB" w:rsidRDefault="00765ABB" w:rsidP="00765ABB">
      <w:pPr>
        <w:jc w:val="center"/>
        <w:rPr>
          <w:rFonts w:ascii="Times New Roman" w:eastAsia="Calibri" w:hAnsi="Times New Roman" w:cs="Times New Roman"/>
          <w:b/>
          <w:sz w:val="28"/>
          <w:szCs w:val="28"/>
        </w:rPr>
      </w:pPr>
      <w:r w:rsidRPr="00765ABB">
        <w:rPr>
          <w:rFonts w:ascii="Times New Roman" w:eastAsia="Calibri" w:hAnsi="Times New Roman" w:cs="Times New Roman"/>
          <w:b/>
          <w:noProof/>
          <w:sz w:val="28"/>
          <w:szCs w:val="28"/>
          <w:lang w:eastAsia="ru-RU"/>
        </w:rPr>
        <w:drawing>
          <wp:inline distT="0" distB="0" distL="0" distR="0" wp14:anchorId="47A95092" wp14:editId="1575C83D">
            <wp:extent cx="1850654" cy="2562446"/>
            <wp:effectExtent l="0" t="0" r="0" b="0"/>
            <wp:docPr id="8" name="Объект 3">
              <a:extLst xmlns:a="http://schemas.openxmlformats.org/drawingml/2006/main">
                <a:ext uri="{FF2B5EF4-FFF2-40B4-BE49-F238E27FC236}">
                  <a16:creationId xmlns:a16="http://schemas.microsoft.com/office/drawing/2014/main" id="{4990240E-EE6B-44B0-B54A-F0702CC9B5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 3">
                      <a:extLst>
                        <a:ext uri="{FF2B5EF4-FFF2-40B4-BE49-F238E27FC236}">
                          <a16:creationId xmlns:a16="http://schemas.microsoft.com/office/drawing/2014/main" id="{4990240E-EE6B-44B0-B54A-F0702CC9B50B}"/>
                        </a:ext>
                      </a:extLst>
                    </pic:cNvPr>
                    <pic:cNvPicPr>
                      <a:picLocks noChangeAspect="1"/>
                    </pic:cNvPicPr>
                  </pic:nvPicPr>
                  <pic:blipFill rotWithShape="1">
                    <a:blip r:embed="rId15"/>
                    <a:srcRect l="35841" t="19663" r="34663" b="7731"/>
                    <a:stretch/>
                  </pic:blipFill>
                  <pic:spPr>
                    <a:xfrm>
                      <a:off x="0" y="0"/>
                      <a:ext cx="1872750" cy="2593041"/>
                    </a:xfrm>
                    <a:prstGeom prst="rect">
                      <a:avLst/>
                    </a:prstGeom>
                  </pic:spPr>
                </pic:pic>
              </a:graphicData>
            </a:graphic>
          </wp:inline>
        </w:drawing>
      </w:r>
    </w:p>
    <w:p w:rsidR="00765ABB" w:rsidRDefault="00765ABB" w:rsidP="00765ABB">
      <w:pPr>
        <w:jc w:val="center"/>
        <w:rPr>
          <w:rFonts w:ascii="Times New Roman" w:eastAsia="Calibri" w:hAnsi="Times New Roman" w:cs="Times New Roman"/>
          <w:b/>
          <w:sz w:val="28"/>
          <w:szCs w:val="28"/>
        </w:rPr>
      </w:pPr>
      <w:r w:rsidRPr="00765ABB">
        <w:rPr>
          <w:rFonts w:ascii="Times New Roman" w:eastAsia="Calibri" w:hAnsi="Times New Roman" w:cs="Times New Roman"/>
          <w:i/>
          <w:sz w:val="24"/>
          <w:szCs w:val="24"/>
        </w:rPr>
        <w:t xml:space="preserve">Рис. </w:t>
      </w:r>
      <w:r w:rsidR="00F4269F">
        <w:rPr>
          <w:rFonts w:ascii="Times New Roman" w:eastAsia="Calibri" w:hAnsi="Times New Roman" w:cs="Times New Roman"/>
          <w:i/>
          <w:sz w:val="24"/>
          <w:szCs w:val="24"/>
        </w:rPr>
        <w:t>7</w:t>
      </w:r>
      <w:r w:rsidRPr="00765ABB">
        <w:rPr>
          <w:rFonts w:ascii="Times New Roman" w:eastAsia="Calibri" w:hAnsi="Times New Roman" w:cs="Times New Roman"/>
          <w:i/>
          <w:sz w:val="24"/>
          <w:szCs w:val="24"/>
        </w:rPr>
        <w:t>. Квест «Удивительное рядом»</w:t>
      </w:r>
    </w:p>
    <w:p w:rsidR="00F4269F" w:rsidRDefault="00F4269F" w:rsidP="00765ABB">
      <w:pPr>
        <w:jc w:val="center"/>
        <w:rPr>
          <w:rFonts w:ascii="Times New Roman" w:eastAsia="Calibri" w:hAnsi="Times New Roman" w:cs="Times New Roman"/>
          <w:b/>
          <w:sz w:val="28"/>
          <w:szCs w:val="28"/>
        </w:rPr>
      </w:pPr>
    </w:p>
    <w:p w:rsidR="00B479E0" w:rsidRPr="005B06A3" w:rsidRDefault="00B479E0" w:rsidP="00765ABB">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Технология - Интеллект-карты</w:t>
      </w:r>
    </w:p>
    <w:p w:rsidR="00765ABB" w:rsidRPr="005B06A3" w:rsidRDefault="00765ABB" w:rsidP="00765ABB">
      <w:pPr>
        <w:rPr>
          <w:rFonts w:ascii="Times New Roman" w:eastAsia="Calibri" w:hAnsi="Times New Roman" w:cs="Times New Roman"/>
          <w:sz w:val="24"/>
          <w:szCs w:val="24"/>
        </w:rPr>
      </w:pPr>
      <w:r w:rsidRPr="005B06A3">
        <w:rPr>
          <w:rFonts w:ascii="Times New Roman" w:eastAsia="Calibri" w:hAnsi="Times New Roman" w:cs="Times New Roman"/>
          <w:sz w:val="24"/>
          <w:szCs w:val="24"/>
        </w:rPr>
        <w:t>Визуальное представление информации, отражающее системные связи между целым и его частями. Такая диаграмма строится вокруг центральной идеи, концепции, темы или проблемы, от которой отходят «ветви» со связанными идеями. С помощью ментальных карт можно структурировать любой материал — от простого списка литературы до учебного плана. Наставник предлагает разложить карточки, на которых написана основная структура Центра (сотрудники, отделы, функционал каждого отдела и каждого сотрудника).</w:t>
      </w:r>
    </w:p>
    <w:p w:rsidR="00765ABB" w:rsidRPr="005B06A3" w:rsidRDefault="00765ABB" w:rsidP="00765ABB">
      <w:pPr>
        <w:rPr>
          <w:rFonts w:ascii="Times New Roman" w:eastAsia="Calibri" w:hAnsi="Times New Roman" w:cs="Times New Roman"/>
          <w:sz w:val="24"/>
          <w:szCs w:val="24"/>
        </w:rPr>
      </w:pPr>
      <w:bookmarkStart w:id="39" w:name="_Hlk143181802"/>
      <w:r w:rsidRPr="005B06A3">
        <w:rPr>
          <w:rFonts w:ascii="Times New Roman" w:eastAsia="Calibri" w:hAnsi="Times New Roman" w:cs="Times New Roman"/>
          <w:sz w:val="24"/>
          <w:szCs w:val="24"/>
        </w:rPr>
        <w:t>Может использоваться на любом из этапов наставнического взаимодействия, наиболее эффективна в процессе передачи опыта и на завершающем этапе, в качестве критерия оценивания эффективности наставнического взаимодействия.</w:t>
      </w:r>
    </w:p>
    <w:p w:rsidR="00E436E9" w:rsidRDefault="00E436E9" w:rsidP="006452E6">
      <w:pPr>
        <w:jc w:val="center"/>
        <w:rPr>
          <w:rFonts w:ascii="Times New Roman" w:eastAsia="Calibri" w:hAnsi="Times New Roman" w:cs="Times New Roman"/>
          <w:sz w:val="28"/>
          <w:szCs w:val="28"/>
        </w:rPr>
      </w:pPr>
      <w:r>
        <w:rPr>
          <w:noProof/>
          <w:lang w:eastAsia="ru-RU"/>
        </w:rPr>
        <w:drawing>
          <wp:inline distT="0" distB="0" distL="0" distR="0" wp14:anchorId="095F96CF" wp14:editId="3415772E">
            <wp:extent cx="4475503" cy="2062716"/>
            <wp:effectExtent l="19050" t="0" r="229870" b="414020"/>
            <wp:docPr id="9" name="Объект 3">
              <a:extLst xmlns:a="http://schemas.openxmlformats.org/drawingml/2006/main">
                <a:ext uri="{FF2B5EF4-FFF2-40B4-BE49-F238E27FC236}">
                  <a16:creationId xmlns:a16="http://schemas.microsoft.com/office/drawing/2014/main" id="{1076F363-B879-453A-A968-0E71FFF6EB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1076F363-B879-453A-A968-0E71FFF6EBA8}"/>
                        </a:ext>
                      </a:extLst>
                    </pic:cNvPr>
                    <pic:cNvPicPr>
                      <a:picLocks noGrp="1" noChangeAspect="1"/>
                    </pic:cNvPicPr>
                  </pic:nvPicPr>
                  <pic:blipFill rotWithShape="1">
                    <a:blip r:embed="rId16"/>
                    <a:srcRect l="999" t="11908" r="6173" b="20128"/>
                    <a:stretch/>
                  </pic:blipFill>
                  <pic:spPr bwMode="auto">
                    <a:xfrm>
                      <a:off x="0" y="0"/>
                      <a:ext cx="4504129" cy="2075910"/>
                    </a:xfrm>
                    <a:prstGeom prst="roundRect">
                      <a:avLst>
                        <a:gd name="adj" fmla="val 16667"/>
                      </a:avLst>
                    </a:prstGeom>
                    <a:ln w="9525" cap="flat" cmpd="sng" algn="ctr">
                      <a:solidFill>
                        <a:srgbClr val="134770">
                          <a:lumMod val="25000"/>
                        </a:srgbClr>
                      </a:solidFill>
                      <a:prstDash val="solid"/>
                      <a:round/>
                      <a:headEnd type="none" w="med" len="med"/>
                      <a:tailEnd type="none" w="med" len="med"/>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rsidR="00E436E9" w:rsidRPr="00F4269F" w:rsidRDefault="00E436E9" w:rsidP="00E436E9">
      <w:pPr>
        <w:ind w:firstLine="0"/>
        <w:jc w:val="center"/>
        <w:rPr>
          <w:rFonts w:ascii="Times New Roman" w:eastAsia="Calibri" w:hAnsi="Times New Roman" w:cs="Times New Roman"/>
          <w:i/>
          <w:sz w:val="24"/>
          <w:szCs w:val="24"/>
        </w:rPr>
      </w:pPr>
      <w:r w:rsidRPr="00F4269F">
        <w:rPr>
          <w:rFonts w:ascii="Times New Roman" w:eastAsia="Calibri" w:hAnsi="Times New Roman" w:cs="Times New Roman"/>
          <w:i/>
          <w:sz w:val="24"/>
          <w:szCs w:val="24"/>
        </w:rPr>
        <w:t xml:space="preserve">Рис. </w:t>
      </w:r>
      <w:r w:rsidR="00F4269F" w:rsidRPr="00F4269F">
        <w:rPr>
          <w:rFonts w:ascii="Times New Roman" w:eastAsia="Calibri" w:hAnsi="Times New Roman" w:cs="Times New Roman"/>
          <w:i/>
          <w:sz w:val="24"/>
          <w:szCs w:val="24"/>
        </w:rPr>
        <w:t>8</w:t>
      </w:r>
      <w:r w:rsidRPr="00F4269F">
        <w:rPr>
          <w:rFonts w:ascii="Times New Roman" w:eastAsia="Calibri" w:hAnsi="Times New Roman" w:cs="Times New Roman"/>
          <w:i/>
          <w:sz w:val="24"/>
          <w:szCs w:val="24"/>
        </w:rPr>
        <w:t>. Интеллект-карта</w:t>
      </w:r>
    </w:p>
    <w:bookmarkEnd w:id="39"/>
    <w:p w:rsidR="00E436E9" w:rsidRDefault="00E436E9" w:rsidP="00E436E9">
      <w:pPr>
        <w:jc w:val="center"/>
        <w:rPr>
          <w:rFonts w:ascii="Times New Roman" w:eastAsia="Calibri" w:hAnsi="Times New Roman" w:cs="Times New Roman"/>
          <w:b/>
          <w:sz w:val="28"/>
          <w:szCs w:val="28"/>
        </w:rPr>
      </w:pPr>
    </w:p>
    <w:p w:rsidR="00B479E0" w:rsidRPr="005B06A3" w:rsidRDefault="00B479E0" w:rsidP="00E436E9">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Игровая технология – «Большая стирка»</w:t>
      </w:r>
    </w:p>
    <w:p w:rsidR="00E436E9" w:rsidRPr="005B06A3" w:rsidRDefault="00E436E9" w:rsidP="00E436E9">
      <w:pPr>
        <w:rPr>
          <w:rFonts w:ascii="Times New Roman" w:eastAsia="Calibri" w:hAnsi="Times New Roman" w:cs="Times New Roman"/>
          <w:sz w:val="24"/>
          <w:szCs w:val="24"/>
        </w:rPr>
      </w:pPr>
      <w:r w:rsidRPr="005B06A3">
        <w:rPr>
          <w:rFonts w:ascii="Times New Roman" w:eastAsia="Calibri" w:hAnsi="Times New Roman" w:cs="Times New Roman"/>
          <w:sz w:val="24"/>
          <w:szCs w:val="24"/>
        </w:rPr>
        <w:t>Цель: знакомство наставника и наставляемого, диагностика</w:t>
      </w:r>
    </w:p>
    <w:p w:rsidR="00E436E9" w:rsidRPr="005B06A3" w:rsidRDefault="00E436E9" w:rsidP="00E436E9">
      <w:pPr>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Задачи: </w:t>
      </w:r>
    </w:p>
    <w:p w:rsidR="00E436E9" w:rsidRPr="005B06A3" w:rsidRDefault="00E436E9" w:rsidP="00E436E9">
      <w:pPr>
        <w:numPr>
          <w:ilvl w:val="0"/>
          <w:numId w:val="15"/>
        </w:numPr>
        <w:rPr>
          <w:rFonts w:ascii="Times New Roman" w:eastAsia="Calibri" w:hAnsi="Times New Roman" w:cs="Times New Roman"/>
          <w:sz w:val="24"/>
          <w:szCs w:val="24"/>
        </w:rPr>
      </w:pPr>
      <w:r w:rsidRPr="005B06A3">
        <w:rPr>
          <w:rFonts w:ascii="Times New Roman" w:eastAsia="Calibri" w:hAnsi="Times New Roman" w:cs="Times New Roman"/>
          <w:sz w:val="24"/>
          <w:szCs w:val="24"/>
        </w:rPr>
        <w:lastRenderedPageBreak/>
        <w:t>Установить контакт внутри наставнической пары</w:t>
      </w:r>
    </w:p>
    <w:p w:rsidR="00E436E9" w:rsidRPr="005B06A3" w:rsidRDefault="00E436E9" w:rsidP="00E436E9">
      <w:pPr>
        <w:numPr>
          <w:ilvl w:val="0"/>
          <w:numId w:val="15"/>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Определить эмоциональное состояние наставляемого на момент начала взаимодействия</w:t>
      </w:r>
    </w:p>
    <w:p w:rsidR="00E436E9" w:rsidRPr="005B06A3" w:rsidRDefault="00E436E9" w:rsidP="00E436E9">
      <w:pPr>
        <w:numPr>
          <w:ilvl w:val="0"/>
          <w:numId w:val="15"/>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Определить профессиональные предпочтения</w:t>
      </w:r>
    </w:p>
    <w:p w:rsidR="00E436E9" w:rsidRPr="005B06A3" w:rsidRDefault="00E436E9" w:rsidP="00E436E9">
      <w:pPr>
        <w:numPr>
          <w:ilvl w:val="0"/>
          <w:numId w:val="15"/>
        </w:numPr>
        <w:rPr>
          <w:rFonts w:ascii="Times New Roman" w:eastAsia="Calibri" w:hAnsi="Times New Roman" w:cs="Times New Roman"/>
          <w:sz w:val="24"/>
          <w:szCs w:val="24"/>
        </w:rPr>
      </w:pPr>
      <w:r w:rsidRPr="005B06A3">
        <w:rPr>
          <w:rFonts w:ascii="Times New Roman" w:eastAsia="Calibri" w:hAnsi="Times New Roman" w:cs="Times New Roman"/>
          <w:sz w:val="24"/>
          <w:szCs w:val="24"/>
        </w:rPr>
        <w:t>Расположить наставляемого к взаимодействию</w:t>
      </w:r>
    </w:p>
    <w:p w:rsidR="00E436E9" w:rsidRPr="005B06A3" w:rsidRDefault="00E436E9" w:rsidP="00E436E9">
      <w:pPr>
        <w:numPr>
          <w:ilvl w:val="0"/>
          <w:numId w:val="15"/>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Выявить личные качества</w:t>
      </w:r>
    </w:p>
    <w:p w:rsidR="00E436E9" w:rsidRPr="005B06A3" w:rsidRDefault="00E436E9" w:rsidP="00E436E9">
      <w:pPr>
        <w:numPr>
          <w:ilvl w:val="0"/>
          <w:numId w:val="15"/>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Определить «Я - позицию» наставляемого о себе</w:t>
      </w:r>
    </w:p>
    <w:p w:rsidR="00E436E9" w:rsidRPr="005B06A3" w:rsidRDefault="00E436E9" w:rsidP="00E436E9">
      <w:pPr>
        <w:numPr>
          <w:ilvl w:val="0"/>
          <w:numId w:val="15"/>
        </w:numPr>
        <w:rPr>
          <w:rFonts w:ascii="Times New Roman" w:eastAsia="Calibri" w:hAnsi="Times New Roman" w:cs="Times New Roman"/>
          <w:sz w:val="24"/>
          <w:szCs w:val="24"/>
        </w:rPr>
      </w:pPr>
      <w:r w:rsidRPr="005B06A3">
        <w:rPr>
          <w:rFonts w:ascii="Times New Roman" w:eastAsia="Calibri" w:hAnsi="Times New Roman" w:cs="Times New Roman"/>
          <w:sz w:val="24"/>
          <w:szCs w:val="24"/>
        </w:rPr>
        <w:t>Выявить профессиональные дефициты</w:t>
      </w:r>
    </w:p>
    <w:p w:rsidR="00E436E9" w:rsidRPr="005B06A3" w:rsidRDefault="00E436E9" w:rsidP="00E436E9">
      <w:pPr>
        <w:rPr>
          <w:rFonts w:ascii="Times New Roman" w:eastAsia="Calibri" w:hAnsi="Times New Roman" w:cs="Times New Roman"/>
          <w:sz w:val="24"/>
          <w:szCs w:val="24"/>
        </w:rPr>
      </w:pPr>
      <w:r w:rsidRPr="005B06A3">
        <w:rPr>
          <w:rFonts w:ascii="Times New Roman" w:eastAsia="Calibri" w:hAnsi="Times New Roman" w:cs="Times New Roman"/>
          <w:sz w:val="24"/>
          <w:szCs w:val="24"/>
        </w:rPr>
        <w:t>Для установления контакта, раскрытия личностных и профессиональных качеств наставляемого, наставник предлагает выполнить ряд заданий: украсить рубашку, отвечая на вопросы наставника, затем поместить рубашку в капсулу и отправить ее в «Большую стирку», загрузив в «стиральную машинку». Капсулу предполагается извлечь из «стиральной машинки» через год и обсудить результаты взаимодействия наставника и наставляемого на первых этапах работы в учреждении. Предлагается выполнить ряд заданий, например, выбрать геометрическую фигуру из предложенных; написать свое имя и рассказать его историю; ответить на вопрос «Какой Я сейчас?» и т.д.</w:t>
      </w:r>
    </w:p>
    <w:p w:rsidR="00E436E9" w:rsidRDefault="00E436E9" w:rsidP="00E436E9">
      <w:pPr>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3AFCB0D7">
            <wp:extent cx="2099331" cy="24838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961" cy="2502372"/>
                    </a:xfrm>
                    <a:prstGeom prst="rect">
                      <a:avLst/>
                    </a:prstGeom>
                    <a:noFill/>
                  </pic:spPr>
                </pic:pic>
              </a:graphicData>
            </a:graphic>
          </wp:inline>
        </w:drawing>
      </w:r>
    </w:p>
    <w:p w:rsidR="00E436E9" w:rsidRPr="00E436E9" w:rsidRDefault="00E436E9" w:rsidP="00E436E9">
      <w:pPr>
        <w:jc w:val="center"/>
        <w:rPr>
          <w:rFonts w:ascii="Times New Roman" w:eastAsia="Calibri" w:hAnsi="Times New Roman" w:cs="Times New Roman"/>
          <w:i/>
          <w:sz w:val="24"/>
          <w:szCs w:val="24"/>
        </w:rPr>
      </w:pPr>
      <w:r w:rsidRPr="00E436E9">
        <w:rPr>
          <w:rFonts w:ascii="Times New Roman" w:eastAsia="Calibri" w:hAnsi="Times New Roman" w:cs="Times New Roman"/>
          <w:i/>
          <w:sz w:val="24"/>
          <w:szCs w:val="24"/>
        </w:rPr>
        <w:t xml:space="preserve">Рис. </w:t>
      </w:r>
      <w:r w:rsidR="00F4269F">
        <w:rPr>
          <w:rFonts w:ascii="Times New Roman" w:eastAsia="Calibri" w:hAnsi="Times New Roman" w:cs="Times New Roman"/>
          <w:i/>
          <w:sz w:val="24"/>
          <w:szCs w:val="24"/>
        </w:rPr>
        <w:t>9</w:t>
      </w:r>
      <w:r w:rsidRPr="00E436E9">
        <w:rPr>
          <w:rFonts w:ascii="Times New Roman" w:eastAsia="Calibri" w:hAnsi="Times New Roman" w:cs="Times New Roman"/>
          <w:i/>
          <w:sz w:val="24"/>
          <w:szCs w:val="24"/>
        </w:rPr>
        <w:t>. Диагностическая карта «Большая стирка»</w:t>
      </w:r>
    </w:p>
    <w:p w:rsidR="00E436E9" w:rsidRDefault="00E436E9" w:rsidP="00B479E0">
      <w:pPr>
        <w:rPr>
          <w:rFonts w:ascii="Times New Roman" w:eastAsia="Calibri" w:hAnsi="Times New Roman" w:cs="Times New Roman"/>
          <w:b/>
          <w:sz w:val="28"/>
          <w:szCs w:val="28"/>
        </w:rPr>
      </w:pPr>
    </w:p>
    <w:p w:rsidR="00B479E0" w:rsidRPr="005B06A3" w:rsidRDefault="00B479E0" w:rsidP="00E436E9">
      <w:pPr>
        <w:jc w:val="center"/>
        <w:rPr>
          <w:rFonts w:ascii="Times New Roman" w:eastAsia="Calibri" w:hAnsi="Times New Roman" w:cs="Times New Roman"/>
          <w:b/>
          <w:sz w:val="24"/>
          <w:szCs w:val="24"/>
        </w:rPr>
      </w:pPr>
      <w:r w:rsidRPr="005B06A3">
        <w:rPr>
          <w:rFonts w:ascii="Times New Roman" w:eastAsia="Calibri" w:hAnsi="Times New Roman" w:cs="Times New Roman"/>
          <w:b/>
          <w:sz w:val="24"/>
          <w:szCs w:val="24"/>
        </w:rPr>
        <w:t xml:space="preserve">Технология – Кубик </w:t>
      </w:r>
      <w:proofErr w:type="spellStart"/>
      <w:r w:rsidRPr="005B06A3">
        <w:rPr>
          <w:rFonts w:ascii="Times New Roman" w:eastAsia="Calibri" w:hAnsi="Times New Roman" w:cs="Times New Roman"/>
          <w:b/>
          <w:sz w:val="24"/>
          <w:szCs w:val="24"/>
        </w:rPr>
        <w:t>Блума</w:t>
      </w:r>
      <w:proofErr w:type="spellEnd"/>
    </w:p>
    <w:p w:rsidR="00B479E0" w:rsidRPr="005B06A3" w:rsidRDefault="005C5AF1" w:rsidP="00B479E0">
      <w:pPr>
        <w:rPr>
          <w:rFonts w:ascii="Times New Roman" w:eastAsia="Calibri" w:hAnsi="Times New Roman" w:cs="Times New Roman"/>
          <w:sz w:val="24"/>
          <w:szCs w:val="24"/>
        </w:rPr>
      </w:pPr>
      <w:r w:rsidRPr="005B06A3">
        <w:rPr>
          <w:rFonts w:ascii="Times New Roman" w:eastAsia="Calibri" w:hAnsi="Times New Roman" w:cs="Times New Roman"/>
          <w:sz w:val="24"/>
          <w:szCs w:val="24"/>
        </w:rPr>
        <w:t>Предлагается,</w:t>
      </w:r>
      <w:r w:rsidR="00B479E0" w:rsidRPr="005B06A3">
        <w:rPr>
          <w:rFonts w:ascii="Times New Roman" w:eastAsia="Calibri" w:hAnsi="Times New Roman" w:cs="Times New Roman"/>
          <w:sz w:val="24"/>
          <w:szCs w:val="24"/>
        </w:rPr>
        <w:t xml:space="preserve"> кидая кубик, на гранях которого написаны слова </w:t>
      </w:r>
      <w:r w:rsidR="006452E6" w:rsidRPr="005B06A3">
        <w:rPr>
          <w:rFonts w:ascii="Times New Roman" w:eastAsia="Calibri" w:hAnsi="Times New Roman" w:cs="Times New Roman"/>
          <w:sz w:val="24"/>
          <w:szCs w:val="24"/>
        </w:rPr>
        <w:t>(</w:t>
      </w:r>
      <w:r w:rsidR="00B479E0" w:rsidRPr="005B06A3">
        <w:rPr>
          <w:rFonts w:ascii="Times New Roman" w:eastAsia="Calibri" w:hAnsi="Times New Roman" w:cs="Times New Roman"/>
          <w:sz w:val="24"/>
          <w:szCs w:val="24"/>
        </w:rPr>
        <w:t>назови, поделись, объясни, почему, предложи, придумай</w:t>
      </w:r>
      <w:r w:rsidR="006452E6" w:rsidRPr="005B06A3">
        <w:rPr>
          <w:rFonts w:ascii="Times New Roman" w:eastAsia="Calibri" w:hAnsi="Times New Roman" w:cs="Times New Roman"/>
          <w:sz w:val="24"/>
          <w:szCs w:val="24"/>
        </w:rPr>
        <w:t>),</w:t>
      </w:r>
      <w:r w:rsidR="00B479E0" w:rsidRPr="005B06A3">
        <w:rPr>
          <w:rFonts w:ascii="Times New Roman" w:eastAsia="Calibri" w:hAnsi="Times New Roman" w:cs="Times New Roman"/>
          <w:sz w:val="24"/>
          <w:szCs w:val="24"/>
        </w:rPr>
        <w:t xml:space="preserve"> порассуждать на предложенную наставником тему. </w:t>
      </w:r>
    </w:p>
    <w:p w:rsidR="00B479E0" w:rsidRPr="005B06A3" w:rsidRDefault="00B479E0" w:rsidP="006452E6">
      <w:pPr>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Например, тема – «Взаимодействие с родителями». </w:t>
      </w:r>
    </w:p>
    <w:p w:rsidR="00B479E0" w:rsidRPr="005B06A3" w:rsidRDefault="00B479E0" w:rsidP="005C5AF1">
      <w:pPr>
        <w:ind w:firstLine="0"/>
        <w:rPr>
          <w:rFonts w:ascii="Times New Roman" w:eastAsia="Calibri" w:hAnsi="Times New Roman" w:cs="Times New Roman"/>
          <w:sz w:val="24"/>
          <w:szCs w:val="24"/>
        </w:rPr>
      </w:pPr>
      <w:r w:rsidRPr="005B06A3">
        <w:rPr>
          <w:rFonts w:ascii="Times New Roman" w:eastAsia="Calibri" w:hAnsi="Times New Roman" w:cs="Times New Roman"/>
          <w:sz w:val="24"/>
          <w:szCs w:val="24"/>
        </w:rPr>
        <w:t xml:space="preserve">Назови – составить </w:t>
      </w:r>
      <w:proofErr w:type="spellStart"/>
      <w:r w:rsidRPr="005B06A3">
        <w:rPr>
          <w:rFonts w:ascii="Times New Roman" w:eastAsia="Calibri" w:hAnsi="Times New Roman" w:cs="Times New Roman"/>
          <w:sz w:val="24"/>
          <w:szCs w:val="24"/>
        </w:rPr>
        <w:t>синквейн</w:t>
      </w:r>
      <w:proofErr w:type="spellEnd"/>
      <w:r w:rsidRPr="005B06A3">
        <w:rPr>
          <w:rFonts w:ascii="Times New Roman" w:eastAsia="Calibri" w:hAnsi="Times New Roman" w:cs="Times New Roman"/>
          <w:sz w:val="24"/>
          <w:szCs w:val="24"/>
        </w:rPr>
        <w:t xml:space="preserve"> на данную тему (пример: общение – уважительное, продуктивное – слушаем, говорим, сотрудничаем </w:t>
      </w:r>
      <w:r w:rsidR="005C5AF1" w:rsidRPr="005B06A3">
        <w:rPr>
          <w:rFonts w:ascii="Times New Roman" w:eastAsia="Calibri" w:hAnsi="Times New Roman" w:cs="Times New Roman"/>
          <w:sz w:val="24"/>
          <w:szCs w:val="24"/>
        </w:rPr>
        <w:t>–</w:t>
      </w:r>
      <w:r w:rsidRPr="005B06A3">
        <w:rPr>
          <w:rFonts w:ascii="Times New Roman" w:eastAsia="Calibri" w:hAnsi="Times New Roman" w:cs="Times New Roman"/>
          <w:sz w:val="24"/>
          <w:szCs w:val="24"/>
        </w:rPr>
        <w:t xml:space="preserve"> результативность).</w:t>
      </w:r>
    </w:p>
    <w:p w:rsidR="00B479E0" w:rsidRPr="005B06A3" w:rsidRDefault="00B479E0" w:rsidP="005C5AF1">
      <w:pPr>
        <w:ind w:firstLine="0"/>
        <w:rPr>
          <w:rFonts w:ascii="Times New Roman" w:eastAsia="Calibri" w:hAnsi="Times New Roman" w:cs="Times New Roman"/>
          <w:sz w:val="24"/>
          <w:szCs w:val="24"/>
        </w:rPr>
      </w:pPr>
      <w:r w:rsidRPr="005B06A3">
        <w:rPr>
          <w:rFonts w:ascii="Times New Roman" w:eastAsia="Calibri" w:hAnsi="Times New Roman" w:cs="Times New Roman"/>
          <w:sz w:val="24"/>
          <w:szCs w:val="24"/>
        </w:rPr>
        <w:t>Поделись – описать, рассказать о наиболее запомнившемся взаимодействии с родителями.</w:t>
      </w:r>
    </w:p>
    <w:p w:rsidR="00B479E0" w:rsidRPr="005B06A3" w:rsidRDefault="00B479E0" w:rsidP="005C5AF1">
      <w:pPr>
        <w:ind w:firstLine="0"/>
        <w:rPr>
          <w:rFonts w:ascii="Times New Roman" w:eastAsia="Calibri" w:hAnsi="Times New Roman" w:cs="Times New Roman"/>
          <w:sz w:val="24"/>
          <w:szCs w:val="24"/>
        </w:rPr>
      </w:pPr>
      <w:r w:rsidRPr="005B06A3">
        <w:rPr>
          <w:rFonts w:ascii="Times New Roman" w:eastAsia="Calibri" w:hAnsi="Times New Roman" w:cs="Times New Roman"/>
          <w:sz w:val="24"/>
          <w:szCs w:val="24"/>
        </w:rPr>
        <w:t>Объясни</w:t>
      </w:r>
      <w:r w:rsidR="006452E6" w:rsidRPr="005B06A3">
        <w:rPr>
          <w:rFonts w:ascii="Times New Roman" w:eastAsia="Calibri" w:hAnsi="Times New Roman" w:cs="Times New Roman"/>
          <w:sz w:val="24"/>
          <w:szCs w:val="24"/>
        </w:rPr>
        <w:t xml:space="preserve"> –</w:t>
      </w:r>
      <w:r w:rsidRPr="005B06A3">
        <w:rPr>
          <w:rFonts w:ascii="Times New Roman" w:eastAsia="Calibri" w:hAnsi="Times New Roman" w:cs="Times New Roman"/>
          <w:sz w:val="24"/>
          <w:szCs w:val="24"/>
        </w:rPr>
        <w:t xml:space="preserve"> выбор выхода из ситуации.</w:t>
      </w:r>
    </w:p>
    <w:p w:rsidR="00B479E0" w:rsidRPr="005B06A3" w:rsidRDefault="00B479E0" w:rsidP="005C5AF1">
      <w:pPr>
        <w:ind w:firstLine="0"/>
        <w:rPr>
          <w:rFonts w:ascii="Times New Roman" w:eastAsia="Calibri" w:hAnsi="Times New Roman" w:cs="Times New Roman"/>
          <w:sz w:val="24"/>
          <w:szCs w:val="24"/>
        </w:rPr>
      </w:pPr>
      <w:r w:rsidRPr="005B06A3">
        <w:rPr>
          <w:rFonts w:ascii="Times New Roman" w:eastAsia="Calibri" w:hAnsi="Times New Roman" w:cs="Times New Roman"/>
          <w:sz w:val="24"/>
          <w:szCs w:val="24"/>
        </w:rPr>
        <w:t>Почему</w:t>
      </w:r>
      <w:r w:rsidR="006452E6" w:rsidRPr="005B06A3">
        <w:rPr>
          <w:rFonts w:ascii="Times New Roman" w:eastAsia="Calibri" w:hAnsi="Times New Roman" w:cs="Times New Roman"/>
          <w:sz w:val="24"/>
          <w:szCs w:val="24"/>
        </w:rPr>
        <w:t xml:space="preserve"> – </w:t>
      </w:r>
      <w:r w:rsidRPr="005B06A3">
        <w:rPr>
          <w:rFonts w:ascii="Times New Roman" w:eastAsia="Calibri" w:hAnsi="Times New Roman" w:cs="Times New Roman"/>
          <w:sz w:val="24"/>
          <w:szCs w:val="24"/>
        </w:rPr>
        <w:t>у меня возникли трудности в данном вопросе.</w:t>
      </w:r>
    </w:p>
    <w:p w:rsidR="00B479E0" w:rsidRPr="005B06A3" w:rsidRDefault="00B479E0" w:rsidP="005C5AF1">
      <w:pPr>
        <w:ind w:firstLine="0"/>
        <w:rPr>
          <w:rFonts w:ascii="Times New Roman" w:eastAsia="Calibri" w:hAnsi="Times New Roman" w:cs="Times New Roman"/>
          <w:sz w:val="24"/>
          <w:szCs w:val="24"/>
        </w:rPr>
      </w:pPr>
      <w:r w:rsidRPr="005B06A3">
        <w:rPr>
          <w:rFonts w:ascii="Times New Roman" w:eastAsia="Calibri" w:hAnsi="Times New Roman" w:cs="Times New Roman"/>
          <w:sz w:val="24"/>
          <w:szCs w:val="24"/>
        </w:rPr>
        <w:t>Предложи – используемый вами наиболее эффективный формат взаимодействия.</w:t>
      </w:r>
    </w:p>
    <w:p w:rsidR="00B479E0" w:rsidRPr="005B06A3" w:rsidRDefault="00B479E0" w:rsidP="005C5AF1">
      <w:pPr>
        <w:ind w:firstLine="0"/>
        <w:rPr>
          <w:rFonts w:ascii="Times New Roman" w:eastAsia="Calibri" w:hAnsi="Times New Roman" w:cs="Times New Roman"/>
          <w:sz w:val="24"/>
          <w:szCs w:val="24"/>
        </w:rPr>
      </w:pPr>
      <w:r w:rsidRPr="005B06A3">
        <w:rPr>
          <w:rFonts w:ascii="Times New Roman" w:eastAsia="Calibri" w:hAnsi="Times New Roman" w:cs="Times New Roman"/>
          <w:sz w:val="24"/>
          <w:szCs w:val="24"/>
        </w:rPr>
        <w:t>Придумай – как можно больше техник эффективного взаимодействия.</w:t>
      </w:r>
    </w:p>
    <w:p w:rsidR="00C3491D" w:rsidRPr="00B479E0" w:rsidRDefault="00E436E9" w:rsidP="00E436E9">
      <w:pPr>
        <w:jc w:val="center"/>
        <w:rPr>
          <w:rFonts w:ascii="Times New Roman" w:hAnsi="Times New Roman" w:cs="Times New Roman"/>
          <w:sz w:val="28"/>
          <w:szCs w:val="28"/>
        </w:rPr>
      </w:pPr>
      <w:r>
        <w:rPr>
          <w:noProof/>
          <w:lang w:eastAsia="ru-RU"/>
        </w:rPr>
        <w:lastRenderedPageBreak/>
        <w:drawing>
          <wp:inline distT="0" distB="0" distL="0" distR="0" wp14:anchorId="7C661B15" wp14:editId="7429E11F">
            <wp:extent cx="1679944" cy="1702608"/>
            <wp:effectExtent l="0" t="0" r="0" b="0"/>
            <wp:docPr id="12" name="Рисунок 11">
              <a:extLst xmlns:a="http://schemas.openxmlformats.org/drawingml/2006/main">
                <a:ext uri="{FF2B5EF4-FFF2-40B4-BE49-F238E27FC236}">
                  <a16:creationId xmlns:a16="http://schemas.microsoft.com/office/drawing/2014/main" id="{D7CF5D68-2E22-4F93-9C19-AB913F207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D7CF5D68-2E22-4F93-9C19-AB913F207F09}"/>
                        </a:ext>
                      </a:extLst>
                    </pic:cNvPr>
                    <pic:cNvPicPr>
                      <a:picLocks noChangeAspect="1"/>
                    </pic:cNvPicPr>
                  </pic:nvPicPr>
                  <pic:blipFill>
                    <a:blip r:embed="rId18"/>
                    <a:stretch>
                      <a:fillRect/>
                    </a:stretch>
                  </pic:blipFill>
                  <pic:spPr>
                    <a:xfrm>
                      <a:off x="0" y="0"/>
                      <a:ext cx="1703777" cy="1726763"/>
                    </a:xfrm>
                    <a:prstGeom prst="rect">
                      <a:avLst/>
                    </a:prstGeom>
                  </pic:spPr>
                </pic:pic>
              </a:graphicData>
            </a:graphic>
          </wp:inline>
        </w:drawing>
      </w:r>
      <w:r>
        <w:rPr>
          <w:noProof/>
          <w:lang w:eastAsia="ru-RU"/>
        </w:rPr>
        <w:drawing>
          <wp:inline distT="0" distB="0" distL="0" distR="0" wp14:anchorId="2B5A5B89" wp14:editId="447660B9">
            <wp:extent cx="1721789" cy="1716523"/>
            <wp:effectExtent l="0" t="0" r="0" b="0"/>
            <wp:docPr id="13" name="Рисунок 12">
              <a:extLst xmlns:a="http://schemas.openxmlformats.org/drawingml/2006/main">
                <a:ext uri="{FF2B5EF4-FFF2-40B4-BE49-F238E27FC236}">
                  <a16:creationId xmlns:a16="http://schemas.microsoft.com/office/drawing/2014/main" id="{0F9D77BF-399B-4D71-B1A4-1031D0629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0F9D77BF-399B-4D71-B1A4-1031D0629BE0}"/>
                        </a:ext>
                      </a:extLst>
                    </pic:cNvPr>
                    <pic:cNvPicPr>
                      <a:picLocks noChangeAspect="1"/>
                    </pic:cNvPicPr>
                  </pic:nvPicPr>
                  <pic:blipFill>
                    <a:blip r:embed="rId19"/>
                    <a:stretch>
                      <a:fillRect/>
                    </a:stretch>
                  </pic:blipFill>
                  <pic:spPr>
                    <a:xfrm>
                      <a:off x="0" y="0"/>
                      <a:ext cx="1740569" cy="1735246"/>
                    </a:xfrm>
                    <a:prstGeom prst="rect">
                      <a:avLst/>
                    </a:prstGeom>
                  </pic:spPr>
                </pic:pic>
              </a:graphicData>
            </a:graphic>
          </wp:inline>
        </w:drawing>
      </w:r>
    </w:p>
    <w:p w:rsidR="00E436E9" w:rsidRPr="00E436E9" w:rsidRDefault="00E436E9" w:rsidP="00E436E9">
      <w:pPr>
        <w:ind w:firstLine="0"/>
        <w:jc w:val="center"/>
        <w:rPr>
          <w:rFonts w:ascii="Times New Roman" w:hAnsi="Times New Roman" w:cs="Times New Roman"/>
          <w:i/>
          <w:sz w:val="24"/>
          <w:szCs w:val="24"/>
        </w:rPr>
      </w:pPr>
      <w:r w:rsidRPr="00E436E9">
        <w:rPr>
          <w:rFonts w:ascii="Times New Roman" w:hAnsi="Times New Roman" w:cs="Times New Roman"/>
          <w:i/>
          <w:sz w:val="24"/>
          <w:szCs w:val="24"/>
        </w:rPr>
        <w:t xml:space="preserve">Рис. </w:t>
      </w:r>
      <w:r w:rsidR="00F4269F">
        <w:rPr>
          <w:rFonts w:ascii="Times New Roman" w:hAnsi="Times New Roman" w:cs="Times New Roman"/>
          <w:i/>
          <w:sz w:val="24"/>
          <w:szCs w:val="24"/>
        </w:rPr>
        <w:t>10</w:t>
      </w:r>
      <w:r w:rsidRPr="00E436E9">
        <w:rPr>
          <w:rFonts w:ascii="Times New Roman" w:hAnsi="Times New Roman" w:cs="Times New Roman"/>
          <w:i/>
          <w:sz w:val="24"/>
          <w:szCs w:val="24"/>
        </w:rPr>
        <w:t xml:space="preserve">. Кубик </w:t>
      </w:r>
      <w:proofErr w:type="spellStart"/>
      <w:r w:rsidRPr="00E436E9">
        <w:rPr>
          <w:rFonts w:ascii="Times New Roman" w:hAnsi="Times New Roman" w:cs="Times New Roman"/>
          <w:i/>
          <w:sz w:val="24"/>
          <w:szCs w:val="24"/>
        </w:rPr>
        <w:t>Блума</w:t>
      </w:r>
      <w:proofErr w:type="spellEnd"/>
    </w:p>
    <w:p w:rsidR="005C5AF1" w:rsidRDefault="005C5AF1" w:rsidP="002F5498">
      <w:pPr>
        <w:rPr>
          <w:rFonts w:ascii="Times New Roman" w:hAnsi="Times New Roman" w:cs="Times New Roman"/>
          <w:b/>
          <w:sz w:val="28"/>
          <w:szCs w:val="28"/>
        </w:rPr>
      </w:pPr>
    </w:p>
    <w:p w:rsidR="00E436E9" w:rsidRPr="005B06A3" w:rsidRDefault="00E436E9" w:rsidP="002F5498">
      <w:pPr>
        <w:rPr>
          <w:rFonts w:ascii="Times New Roman" w:hAnsi="Times New Roman" w:cs="Times New Roman"/>
          <w:sz w:val="24"/>
          <w:szCs w:val="24"/>
        </w:rPr>
      </w:pPr>
      <w:r w:rsidRPr="005B06A3">
        <w:rPr>
          <w:rFonts w:ascii="Times New Roman" w:hAnsi="Times New Roman" w:cs="Times New Roman"/>
          <w:b/>
          <w:sz w:val="24"/>
          <w:szCs w:val="24"/>
        </w:rPr>
        <w:t xml:space="preserve">Кубик </w:t>
      </w:r>
      <w:proofErr w:type="spellStart"/>
      <w:r w:rsidRPr="005B06A3">
        <w:rPr>
          <w:rFonts w:ascii="Times New Roman" w:hAnsi="Times New Roman" w:cs="Times New Roman"/>
          <w:b/>
          <w:sz w:val="24"/>
          <w:szCs w:val="24"/>
        </w:rPr>
        <w:t>Блума</w:t>
      </w:r>
      <w:proofErr w:type="spellEnd"/>
      <w:r w:rsidRPr="005B06A3">
        <w:rPr>
          <w:rFonts w:ascii="Times New Roman" w:hAnsi="Times New Roman" w:cs="Times New Roman"/>
          <w:b/>
          <w:sz w:val="24"/>
          <w:szCs w:val="24"/>
        </w:rPr>
        <w:t xml:space="preserve"> </w:t>
      </w:r>
      <w:r w:rsidRPr="005B06A3">
        <w:rPr>
          <w:rFonts w:ascii="Times New Roman" w:hAnsi="Times New Roman" w:cs="Times New Roman"/>
          <w:sz w:val="24"/>
          <w:szCs w:val="24"/>
        </w:rPr>
        <w:t>показал свою эффективность в сочетании с</w:t>
      </w:r>
      <w:r w:rsidRPr="005B06A3">
        <w:rPr>
          <w:rFonts w:ascii="Times New Roman" w:hAnsi="Times New Roman" w:cs="Times New Roman"/>
          <w:b/>
          <w:sz w:val="24"/>
          <w:szCs w:val="24"/>
        </w:rPr>
        <w:t xml:space="preserve"> </w:t>
      </w:r>
      <w:proofErr w:type="gramStart"/>
      <w:r w:rsidRPr="005B06A3">
        <w:rPr>
          <w:rFonts w:ascii="Times New Roman" w:hAnsi="Times New Roman" w:cs="Times New Roman"/>
          <w:b/>
          <w:sz w:val="24"/>
          <w:szCs w:val="24"/>
        </w:rPr>
        <w:t>Он-</w:t>
      </w:r>
      <w:proofErr w:type="spellStart"/>
      <w:r w:rsidRPr="005B06A3">
        <w:rPr>
          <w:rFonts w:ascii="Times New Roman" w:hAnsi="Times New Roman" w:cs="Times New Roman"/>
          <w:b/>
          <w:sz w:val="24"/>
          <w:szCs w:val="24"/>
        </w:rPr>
        <w:t>лайн</w:t>
      </w:r>
      <w:proofErr w:type="spellEnd"/>
      <w:proofErr w:type="gramEnd"/>
      <w:r w:rsidRPr="005B06A3">
        <w:rPr>
          <w:rFonts w:ascii="Times New Roman" w:hAnsi="Times New Roman" w:cs="Times New Roman"/>
          <w:b/>
          <w:sz w:val="24"/>
          <w:szCs w:val="24"/>
        </w:rPr>
        <w:t xml:space="preserve"> игрой </w:t>
      </w:r>
      <w:proofErr w:type="spellStart"/>
      <w:r w:rsidRPr="005B06A3">
        <w:rPr>
          <w:rFonts w:ascii="Times New Roman" w:hAnsi="Times New Roman" w:cs="Times New Roman"/>
          <w:b/>
          <w:sz w:val="24"/>
          <w:szCs w:val="24"/>
        </w:rPr>
        <w:t>Квиз</w:t>
      </w:r>
      <w:proofErr w:type="spellEnd"/>
      <w:r w:rsidRPr="005B06A3">
        <w:rPr>
          <w:rFonts w:ascii="Times New Roman" w:hAnsi="Times New Roman" w:cs="Times New Roman"/>
          <w:b/>
          <w:sz w:val="24"/>
          <w:szCs w:val="24"/>
        </w:rPr>
        <w:t>,</w:t>
      </w:r>
      <w:r w:rsidRPr="005B06A3">
        <w:rPr>
          <w:rFonts w:ascii="Times New Roman" w:hAnsi="Times New Roman" w:cs="Times New Roman"/>
          <w:sz w:val="24"/>
          <w:szCs w:val="24"/>
        </w:rPr>
        <w:t xml:space="preserve"> где вопросы формулируются по граням кубика, а участникам предлагается выбрать наиболее подходящий ответ в ограниченное время.</w:t>
      </w:r>
    </w:p>
    <w:p w:rsidR="002F5498" w:rsidRPr="005B06A3" w:rsidRDefault="002F5498" w:rsidP="002F5498">
      <w:pPr>
        <w:rPr>
          <w:rFonts w:ascii="Times New Roman" w:hAnsi="Times New Roman" w:cs="Times New Roman"/>
          <w:sz w:val="24"/>
          <w:szCs w:val="24"/>
        </w:rPr>
      </w:pPr>
      <w:r w:rsidRPr="005B06A3">
        <w:rPr>
          <w:rFonts w:ascii="Times New Roman" w:hAnsi="Times New Roman" w:cs="Times New Roman"/>
          <w:b/>
          <w:sz w:val="24"/>
          <w:szCs w:val="24"/>
        </w:rPr>
        <w:t>Проективные технологии</w:t>
      </w:r>
      <w:r w:rsidRPr="005B06A3">
        <w:rPr>
          <w:rFonts w:ascii="Times New Roman" w:hAnsi="Times New Roman" w:cs="Times New Roman"/>
          <w:sz w:val="24"/>
          <w:szCs w:val="24"/>
        </w:rPr>
        <w:t xml:space="preserve"> предполагают полную включенность наставляемых в процесс, в котором предлагается, например, придумать и нарисовать герб своей семьи или изобразить «барашка в бутылке». Все задания сопровождаются инструкциями, рефлексией и обратной связью.</w:t>
      </w:r>
    </w:p>
    <w:p w:rsidR="00F4269F" w:rsidRPr="005B06A3" w:rsidRDefault="00F4269F" w:rsidP="00F4269F">
      <w:pPr>
        <w:ind w:firstLine="3402"/>
        <w:jc w:val="right"/>
        <w:rPr>
          <w:rFonts w:ascii="Times New Roman" w:hAnsi="Times New Roman" w:cs="Times New Roman"/>
          <w:b/>
          <w:sz w:val="24"/>
          <w:szCs w:val="24"/>
        </w:rPr>
      </w:pPr>
      <w:r w:rsidRPr="005B06A3">
        <w:rPr>
          <w:rFonts w:ascii="Times New Roman" w:hAnsi="Times New Roman" w:cs="Times New Roman"/>
          <w:b/>
          <w:sz w:val="24"/>
          <w:szCs w:val="24"/>
        </w:rPr>
        <w:t>Таблица 5. Пример использования технологий на разных этапах наставничества</w:t>
      </w:r>
    </w:p>
    <w:tbl>
      <w:tblPr>
        <w:tblW w:w="5000" w:type="pct"/>
        <w:tblCellMar>
          <w:left w:w="0" w:type="dxa"/>
          <w:right w:w="0" w:type="dxa"/>
        </w:tblCellMar>
        <w:tblLook w:val="0600" w:firstRow="0" w:lastRow="0" w:firstColumn="0" w:lastColumn="0" w:noHBand="1" w:noVBand="1"/>
      </w:tblPr>
      <w:tblGrid>
        <w:gridCol w:w="2687"/>
        <w:gridCol w:w="6648"/>
      </w:tblGrid>
      <w:tr w:rsidR="00F4269F" w:rsidRPr="005B06A3" w:rsidTr="00F4269F">
        <w:tc>
          <w:tcPr>
            <w:tcW w:w="1439" w:type="pct"/>
            <w:tcBorders>
              <w:top w:val="single" w:sz="8" w:space="0" w:color="000000"/>
              <w:left w:val="single" w:sz="8" w:space="0" w:color="000000"/>
              <w:bottom w:val="single" w:sz="8" w:space="0" w:color="000000"/>
              <w:right w:val="single" w:sz="8" w:space="0" w:color="000000"/>
            </w:tcBorders>
            <w:shd w:val="clear" w:color="auto" w:fill="B9DCCA"/>
            <w:tcMar>
              <w:top w:w="100" w:type="dxa"/>
              <w:left w:w="100" w:type="dxa"/>
              <w:bottom w:w="100" w:type="dxa"/>
              <w:right w:w="100" w:type="dxa"/>
            </w:tcMar>
            <w:hideMark/>
          </w:tcPr>
          <w:p w:rsidR="00F4269F" w:rsidRPr="005B06A3" w:rsidRDefault="00F4269F" w:rsidP="00F4269F">
            <w:pPr>
              <w:rPr>
                <w:rFonts w:ascii="Times New Roman" w:hAnsi="Times New Roman" w:cs="Times New Roman"/>
                <w:sz w:val="24"/>
                <w:szCs w:val="24"/>
              </w:rPr>
            </w:pPr>
            <w:r w:rsidRPr="005B06A3">
              <w:rPr>
                <w:rFonts w:ascii="Times New Roman" w:hAnsi="Times New Roman" w:cs="Times New Roman"/>
                <w:b/>
                <w:bCs/>
                <w:sz w:val="24"/>
                <w:szCs w:val="24"/>
              </w:rPr>
              <w:t>Этап</w:t>
            </w:r>
          </w:p>
        </w:tc>
        <w:tc>
          <w:tcPr>
            <w:tcW w:w="3561" w:type="pct"/>
            <w:tcBorders>
              <w:top w:val="single" w:sz="8" w:space="0" w:color="000000"/>
              <w:left w:val="single" w:sz="8" w:space="0" w:color="000000"/>
              <w:bottom w:val="single" w:sz="8" w:space="0" w:color="000000"/>
              <w:right w:val="single" w:sz="8" w:space="0" w:color="000000"/>
            </w:tcBorders>
            <w:shd w:val="clear" w:color="auto" w:fill="B9DCCA"/>
            <w:tcMar>
              <w:top w:w="100" w:type="dxa"/>
              <w:left w:w="100" w:type="dxa"/>
              <w:bottom w:w="100" w:type="dxa"/>
              <w:right w:w="100" w:type="dxa"/>
            </w:tcMar>
            <w:hideMark/>
          </w:tcPr>
          <w:p w:rsidR="00F4269F" w:rsidRPr="005B06A3" w:rsidRDefault="00F4269F" w:rsidP="00F4269F">
            <w:pPr>
              <w:rPr>
                <w:rFonts w:ascii="Times New Roman" w:hAnsi="Times New Roman" w:cs="Times New Roman"/>
                <w:sz w:val="24"/>
                <w:szCs w:val="24"/>
              </w:rPr>
            </w:pPr>
            <w:r w:rsidRPr="005B06A3">
              <w:rPr>
                <w:rFonts w:ascii="Times New Roman" w:hAnsi="Times New Roman" w:cs="Times New Roman"/>
                <w:b/>
                <w:bCs/>
                <w:sz w:val="24"/>
                <w:szCs w:val="24"/>
              </w:rPr>
              <w:t>Применяемые техники и технологии</w:t>
            </w:r>
          </w:p>
        </w:tc>
      </w:tr>
      <w:tr w:rsidR="00F4269F" w:rsidRPr="005B06A3" w:rsidTr="00F4269F">
        <w:tc>
          <w:tcPr>
            <w:tcW w:w="1439"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Диагностический</w:t>
            </w:r>
          </w:p>
        </w:tc>
        <w:tc>
          <w:tcPr>
            <w:tcW w:w="3561"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 квест, кластер</w:t>
            </w:r>
          </w:p>
        </w:tc>
      </w:tr>
      <w:tr w:rsidR="00F4269F" w:rsidRPr="005B06A3" w:rsidTr="00F4269F">
        <w:tc>
          <w:tcPr>
            <w:tcW w:w="1439"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Прогностический</w:t>
            </w:r>
          </w:p>
        </w:tc>
        <w:tc>
          <w:tcPr>
            <w:tcW w:w="3561"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 деловая игра «Аукцион педагогических компетенций»</w:t>
            </w:r>
          </w:p>
        </w:tc>
      </w:tr>
      <w:tr w:rsidR="00F4269F" w:rsidRPr="005B06A3" w:rsidTr="00F4269F">
        <w:tc>
          <w:tcPr>
            <w:tcW w:w="1439"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Практический</w:t>
            </w:r>
          </w:p>
        </w:tc>
        <w:tc>
          <w:tcPr>
            <w:tcW w:w="3561"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 кейс-технология</w:t>
            </w:r>
          </w:p>
        </w:tc>
      </w:tr>
      <w:tr w:rsidR="00F4269F" w:rsidRPr="005B06A3" w:rsidTr="00F4269F">
        <w:tc>
          <w:tcPr>
            <w:tcW w:w="1439"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Обобщающий</w:t>
            </w:r>
          </w:p>
        </w:tc>
        <w:tc>
          <w:tcPr>
            <w:tcW w:w="3561" w:type="pct"/>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vAlign w:val="center"/>
            <w:hideMark/>
          </w:tcPr>
          <w:p w:rsidR="00F4269F" w:rsidRPr="005B06A3" w:rsidRDefault="00F4269F" w:rsidP="00F4269F">
            <w:pPr>
              <w:ind w:firstLine="0"/>
              <w:rPr>
                <w:rFonts w:ascii="Times New Roman" w:hAnsi="Times New Roman" w:cs="Times New Roman"/>
                <w:sz w:val="24"/>
                <w:szCs w:val="24"/>
              </w:rPr>
            </w:pPr>
            <w:r w:rsidRPr="005B06A3">
              <w:rPr>
                <w:rFonts w:ascii="Times New Roman" w:hAnsi="Times New Roman" w:cs="Times New Roman"/>
                <w:sz w:val="24"/>
                <w:szCs w:val="24"/>
              </w:rPr>
              <w:t> интеллект-карта</w:t>
            </w:r>
          </w:p>
        </w:tc>
      </w:tr>
    </w:tbl>
    <w:p w:rsidR="00C3491D" w:rsidRPr="005B06A3" w:rsidRDefault="00C3491D" w:rsidP="00C3491D">
      <w:pPr>
        <w:rPr>
          <w:rFonts w:ascii="Times New Roman" w:hAnsi="Times New Roman" w:cs="Times New Roman"/>
          <w:sz w:val="24"/>
          <w:szCs w:val="24"/>
        </w:rPr>
      </w:pPr>
    </w:p>
    <w:p w:rsidR="00E068F9" w:rsidRPr="005B06A3" w:rsidRDefault="00E068F9" w:rsidP="00C3491D">
      <w:pPr>
        <w:rPr>
          <w:rFonts w:ascii="Times New Roman" w:hAnsi="Times New Roman" w:cs="Times New Roman"/>
          <w:sz w:val="24"/>
          <w:szCs w:val="24"/>
        </w:rPr>
        <w:sectPr w:rsidR="00E068F9" w:rsidRPr="005B06A3">
          <w:pgSz w:w="11906" w:h="16838"/>
          <w:pgMar w:top="1134" w:right="850" w:bottom="1134" w:left="1701" w:header="708" w:footer="708" w:gutter="0"/>
          <w:cols w:space="708"/>
          <w:docGrid w:linePitch="360"/>
        </w:sectPr>
      </w:pPr>
      <w:r w:rsidRPr="005B06A3">
        <w:rPr>
          <w:rFonts w:ascii="Times New Roman" w:hAnsi="Times New Roman" w:cs="Times New Roman"/>
          <w:sz w:val="24"/>
          <w:szCs w:val="24"/>
        </w:rPr>
        <w:t>Все технологии адаптированы к специфике Центра, однако являются универсальными и могут быть использованы в других образовательных организациях любого уровня.</w:t>
      </w:r>
    </w:p>
    <w:p w:rsidR="00AB057E" w:rsidRPr="005B06A3" w:rsidRDefault="00AB057E" w:rsidP="00ED369F">
      <w:pPr>
        <w:pStyle w:val="1"/>
        <w:spacing w:before="0" w:line="240" w:lineRule="auto"/>
        <w:rPr>
          <w:rFonts w:ascii="Times New Roman" w:hAnsi="Times New Roman" w:cs="Times New Roman"/>
          <w:b/>
          <w:color w:val="auto"/>
          <w:sz w:val="24"/>
          <w:szCs w:val="24"/>
        </w:rPr>
      </w:pPr>
      <w:bookmarkStart w:id="40" w:name="_Toc146639161"/>
      <w:r w:rsidRPr="005B06A3">
        <w:rPr>
          <w:rFonts w:ascii="Times New Roman" w:hAnsi="Times New Roman" w:cs="Times New Roman"/>
          <w:b/>
          <w:color w:val="auto"/>
          <w:sz w:val="24"/>
          <w:szCs w:val="24"/>
        </w:rPr>
        <w:lastRenderedPageBreak/>
        <w:t>Заключение</w:t>
      </w:r>
      <w:bookmarkEnd w:id="40"/>
    </w:p>
    <w:p w:rsidR="00250FCB" w:rsidRPr="005B06A3" w:rsidRDefault="00AD497B"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Данное </w:t>
      </w:r>
      <w:r w:rsidR="00250FCB" w:rsidRPr="005B06A3">
        <w:rPr>
          <w:rFonts w:ascii="Times New Roman" w:hAnsi="Times New Roman" w:cs="Times New Roman"/>
          <w:sz w:val="24"/>
          <w:szCs w:val="24"/>
        </w:rPr>
        <w:t xml:space="preserve">собрание представляет собой универсальное комплексное пособие, призванное облегчить и сделать более интересным и эффективным процесс наставничества. </w:t>
      </w:r>
    </w:p>
    <w:p w:rsidR="006E6F9C" w:rsidRPr="005B06A3" w:rsidRDefault="006E6F9C"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 xml:space="preserve">Зачастую запросы наставляемых отражают лишь поверхностную проблему, поэтому важным этапом является диагностика компетенций и выявление дефицитов. Наряду с самодиагностикой </w:t>
      </w:r>
      <w:r w:rsidR="003714E9" w:rsidRPr="005B06A3">
        <w:rPr>
          <w:rFonts w:ascii="Times New Roman" w:hAnsi="Times New Roman" w:cs="Times New Roman"/>
          <w:sz w:val="24"/>
          <w:szCs w:val="24"/>
        </w:rPr>
        <w:t>на основании рефлексии профессиональной деятельности, диагностикой профессиональных дефицитов на основании результатов профессиональной деятельности и на основании экспертной оценки практической деятельности педагогических работников и т.д., специалистами Центра применяются технологии диагностики, делающие процесс эффективнее.</w:t>
      </w:r>
    </w:p>
    <w:p w:rsidR="00E436E9" w:rsidRPr="005B06A3" w:rsidRDefault="003714E9" w:rsidP="00ED369F">
      <w:pPr>
        <w:widowControl w:val="0"/>
        <w:suppressAutoHyphens/>
        <w:spacing w:line="240" w:lineRule="auto"/>
        <w:rPr>
          <w:rFonts w:ascii="Times New Roman" w:hAnsi="Times New Roman" w:cs="Times New Roman"/>
          <w:sz w:val="24"/>
          <w:szCs w:val="24"/>
        </w:rPr>
      </w:pPr>
      <w:r w:rsidRPr="005B06A3">
        <w:rPr>
          <w:rFonts w:ascii="Times New Roman" w:hAnsi="Times New Roman" w:cs="Times New Roman"/>
          <w:sz w:val="24"/>
          <w:szCs w:val="24"/>
        </w:rPr>
        <w:t>Кроме того, в</w:t>
      </w:r>
      <w:r w:rsidR="00250FCB" w:rsidRPr="005B06A3">
        <w:rPr>
          <w:rFonts w:ascii="Times New Roman" w:hAnsi="Times New Roman" w:cs="Times New Roman"/>
          <w:sz w:val="24"/>
          <w:szCs w:val="24"/>
        </w:rPr>
        <w:t>ажным представляется автоматизация большинства процессов в составлении сопроводительной и отчетной документации.</w:t>
      </w:r>
      <w:r w:rsidR="00D02D11" w:rsidRPr="005B06A3">
        <w:rPr>
          <w:rFonts w:ascii="Times New Roman" w:hAnsi="Times New Roman" w:cs="Times New Roman"/>
          <w:sz w:val="24"/>
          <w:szCs w:val="24"/>
        </w:rPr>
        <w:t xml:space="preserve"> Этого позволяет достичь использование табличных форм отчетности с выпадающими списками шаблонных вариантов отдельных </w:t>
      </w:r>
      <w:r w:rsidR="006E6F9C" w:rsidRPr="005B06A3">
        <w:rPr>
          <w:rFonts w:ascii="Times New Roman" w:hAnsi="Times New Roman" w:cs="Times New Roman"/>
          <w:sz w:val="24"/>
          <w:szCs w:val="24"/>
        </w:rPr>
        <w:t>показателей</w:t>
      </w:r>
      <w:r w:rsidR="00D02D11" w:rsidRPr="005B06A3">
        <w:rPr>
          <w:rFonts w:ascii="Times New Roman" w:hAnsi="Times New Roman" w:cs="Times New Roman"/>
          <w:sz w:val="24"/>
          <w:szCs w:val="24"/>
        </w:rPr>
        <w:t>.</w:t>
      </w:r>
    </w:p>
    <w:p w:rsidR="00426D04" w:rsidRPr="005B06A3" w:rsidRDefault="00426D04" w:rsidP="00ED369F">
      <w:pPr>
        <w:widowControl w:val="0"/>
        <w:suppressAutoHyphens/>
        <w:spacing w:line="240" w:lineRule="auto"/>
        <w:rPr>
          <w:rFonts w:ascii="Times New Roman" w:hAnsi="Times New Roman" w:cs="Times New Roman"/>
          <w:sz w:val="24"/>
          <w:szCs w:val="24"/>
        </w:rPr>
      </w:pPr>
    </w:p>
    <w:p w:rsidR="006E6F9C" w:rsidRPr="005B06A3" w:rsidRDefault="006E6F9C" w:rsidP="00ED369F">
      <w:pPr>
        <w:widowControl w:val="0"/>
        <w:suppressAutoHyphens/>
        <w:spacing w:line="240" w:lineRule="auto"/>
        <w:rPr>
          <w:rFonts w:ascii="Times New Roman" w:hAnsi="Times New Roman" w:cs="Times New Roman"/>
          <w:sz w:val="24"/>
          <w:szCs w:val="24"/>
        </w:rPr>
      </w:pPr>
    </w:p>
    <w:p w:rsidR="006E6F9C" w:rsidRPr="00B479E0" w:rsidRDefault="006E6F9C" w:rsidP="00ED369F">
      <w:pPr>
        <w:widowControl w:val="0"/>
        <w:suppressAutoHyphens/>
        <w:spacing w:line="240" w:lineRule="auto"/>
        <w:rPr>
          <w:rFonts w:ascii="Times New Roman" w:hAnsi="Times New Roman" w:cs="Times New Roman"/>
          <w:sz w:val="28"/>
          <w:szCs w:val="28"/>
        </w:rPr>
        <w:sectPr w:rsidR="006E6F9C" w:rsidRPr="00B479E0">
          <w:pgSz w:w="11906" w:h="16838"/>
          <w:pgMar w:top="1134" w:right="850" w:bottom="1134" w:left="1701" w:header="708" w:footer="708" w:gutter="0"/>
          <w:cols w:space="708"/>
          <w:docGrid w:linePitch="360"/>
        </w:sectPr>
      </w:pPr>
    </w:p>
    <w:p w:rsidR="00AB057E" w:rsidRPr="005B06A3" w:rsidRDefault="00AB057E" w:rsidP="00ED369F">
      <w:pPr>
        <w:pStyle w:val="1"/>
        <w:spacing w:before="0" w:line="240" w:lineRule="auto"/>
        <w:rPr>
          <w:rFonts w:ascii="Times New Roman" w:hAnsi="Times New Roman" w:cs="Times New Roman"/>
          <w:b/>
          <w:color w:val="auto"/>
          <w:sz w:val="24"/>
          <w:szCs w:val="24"/>
        </w:rPr>
      </w:pPr>
      <w:bookmarkStart w:id="41" w:name="_Toc146639162"/>
      <w:r w:rsidRPr="005B06A3">
        <w:rPr>
          <w:rFonts w:ascii="Times New Roman" w:hAnsi="Times New Roman" w:cs="Times New Roman"/>
          <w:b/>
          <w:color w:val="auto"/>
          <w:sz w:val="24"/>
          <w:szCs w:val="24"/>
        </w:rPr>
        <w:lastRenderedPageBreak/>
        <w:t>Список литературы</w:t>
      </w:r>
      <w:bookmarkEnd w:id="41"/>
    </w:p>
    <w:p w:rsidR="00AB057E" w:rsidRPr="005B06A3" w:rsidRDefault="00AB057E" w:rsidP="00ED369F">
      <w:pPr>
        <w:widowControl w:val="0"/>
        <w:suppressAutoHyphens/>
        <w:spacing w:line="240" w:lineRule="auto"/>
        <w:rPr>
          <w:rFonts w:ascii="Times New Roman" w:hAnsi="Times New Roman" w:cs="Times New Roman"/>
          <w:sz w:val="24"/>
          <w:szCs w:val="24"/>
        </w:rPr>
      </w:pPr>
    </w:p>
    <w:p w:rsidR="00223597" w:rsidRPr="005B06A3" w:rsidRDefault="00223597" w:rsidP="00223597">
      <w:pPr>
        <w:pStyle w:val="a3"/>
        <w:widowControl w:val="0"/>
        <w:numPr>
          <w:ilvl w:val="0"/>
          <w:numId w:val="12"/>
        </w:numPr>
        <w:tabs>
          <w:tab w:val="left" w:pos="993"/>
        </w:tabs>
        <w:suppressAutoHyphens/>
        <w:spacing w:line="240" w:lineRule="auto"/>
        <w:ind w:left="0" w:firstLine="567"/>
        <w:rPr>
          <w:rFonts w:ascii="Times New Roman" w:hAnsi="Times New Roman" w:cs="Times New Roman"/>
          <w:sz w:val="24"/>
          <w:szCs w:val="24"/>
        </w:rPr>
      </w:pPr>
      <w:r w:rsidRPr="005B06A3">
        <w:rPr>
          <w:rFonts w:ascii="Times New Roman" w:hAnsi="Times New Roman" w:cs="Times New Roman"/>
          <w:sz w:val="24"/>
          <w:szCs w:val="24"/>
        </w:rPr>
        <w:t>Денисова, А.  В.  Механизм внедрения системы наставничества // Управление персоналом. — 2005. — № 19. — С. 50–56.</w:t>
      </w:r>
    </w:p>
    <w:p w:rsidR="00AB057E" w:rsidRPr="005B06A3" w:rsidRDefault="001A70BF" w:rsidP="00223597">
      <w:pPr>
        <w:pStyle w:val="a3"/>
        <w:widowControl w:val="0"/>
        <w:numPr>
          <w:ilvl w:val="0"/>
          <w:numId w:val="12"/>
        </w:numPr>
        <w:tabs>
          <w:tab w:val="left" w:pos="993"/>
        </w:tabs>
        <w:suppressAutoHyphens/>
        <w:spacing w:line="240" w:lineRule="auto"/>
        <w:ind w:left="0" w:firstLine="567"/>
        <w:rPr>
          <w:rFonts w:ascii="Times New Roman" w:hAnsi="Times New Roman" w:cs="Times New Roman"/>
          <w:sz w:val="24"/>
          <w:szCs w:val="24"/>
        </w:rPr>
      </w:pPr>
      <w:r w:rsidRPr="005B06A3">
        <w:rPr>
          <w:rFonts w:ascii="Times New Roman" w:hAnsi="Times New Roman" w:cs="Times New Roman"/>
          <w:sz w:val="24"/>
          <w:szCs w:val="24"/>
        </w:rPr>
        <w:t xml:space="preserve">Настольная книга «Наставничество: эффективная форма обучения»: информационно-метод. материалы / авт.-сост. </w:t>
      </w:r>
      <w:proofErr w:type="spellStart"/>
      <w:r w:rsidRPr="005B06A3">
        <w:rPr>
          <w:rFonts w:ascii="Times New Roman" w:hAnsi="Times New Roman" w:cs="Times New Roman"/>
          <w:sz w:val="24"/>
          <w:szCs w:val="24"/>
        </w:rPr>
        <w:t>Нугуманова</w:t>
      </w:r>
      <w:proofErr w:type="spellEnd"/>
      <w:r w:rsidRPr="005B06A3">
        <w:rPr>
          <w:rFonts w:ascii="Times New Roman" w:hAnsi="Times New Roman" w:cs="Times New Roman"/>
          <w:sz w:val="24"/>
          <w:szCs w:val="24"/>
        </w:rPr>
        <w:t xml:space="preserve"> Л. Н., Яковенко Т. В. — 2-е издание, доп., </w:t>
      </w:r>
      <w:proofErr w:type="spellStart"/>
      <w:r w:rsidRPr="005B06A3">
        <w:rPr>
          <w:rFonts w:ascii="Times New Roman" w:hAnsi="Times New Roman" w:cs="Times New Roman"/>
          <w:sz w:val="24"/>
          <w:szCs w:val="24"/>
        </w:rPr>
        <w:t>перераб</w:t>
      </w:r>
      <w:proofErr w:type="spellEnd"/>
      <w:r w:rsidRPr="005B06A3">
        <w:rPr>
          <w:rFonts w:ascii="Times New Roman" w:hAnsi="Times New Roman" w:cs="Times New Roman"/>
          <w:sz w:val="24"/>
          <w:szCs w:val="24"/>
        </w:rPr>
        <w:t>. — Казань: ИРО РТ, 2020. — 51 с.</w:t>
      </w:r>
    </w:p>
    <w:p w:rsidR="00AB057E" w:rsidRPr="005B06A3" w:rsidRDefault="001A70BF" w:rsidP="00223597">
      <w:pPr>
        <w:pStyle w:val="a3"/>
        <w:widowControl w:val="0"/>
        <w:numPr>
          <w:ilvl w:val="0"/>
          <w:numId w:val="12"/>
        </w:numPr>
        <w:tabs>
          <w:tab w:val="left" w:pos="993"/>
        </w:tabs>
        <w:suppressAutoHyphens/>
        <w:spacing w:line="240" w:lineRule="auto"/>
        <w:ind w:left="0" w:firstLine="567"/>
        <w:rPr>
          <w:rFonts w:ascii="Times New Roman" w:hAnsi="Times New Roman" w:cs="Times New Roman"/>
          <w:sz w:val="24"/>
          <w:szCs w:val="24"/>
        </w:rPr>
      </w:pPr>
      <w:r w:rsidRPr="005B06A3">
        <w:rPr>
          <w:rFonts w:ascii="Times New Roman" w:hAnsi="Times New Roman" w:cs="Times New Roman"/>
          <w:sz w:val="24"/>
          <w:szCs w:val="24"/>
        </w:rPr>
        <w:t xml:space="preserve">Реализация целевой модели наставничества образовательными организациями </w:t>
      </w:r>
      <w:proofErr w:type="gramStart"/>
      <w:r w:rsidRPr="005B06A3">
        <w:rPr>
          <w:rFonts w:ascii="Times New Roman" w:hAnsi="Times New Roman" w:cs="Times New Roman"/>
          <w:sz w:val="24"/>
          <w:szCs w:val="24"/>
        </w:rPr>
        <w:t>Кузбасса  :</w:t>
      </w:r>
      <w:proofErr w:type="gramEnd"/>
      <w:r w:rsidRPr="005B06A3">
        <w:rPr>
          <w:rFonts w:ascii="Times New Roman" w:hAnsi="Times New Roman" w:cs="Times New Roman"/>
          <w:sz w:val="24"/>
          <w:szCs w:val="24"/>
        </w:rPr>
        <w:t xml:space="preserve"> методическое пособие / Волчек В. А., Шмакова Л. Е., </w:t>
      </w:r>
      <w:proofErr w:type="spellStart"/>
      <w:r w:rsidRPr="005B06A3">
        <w:rPr>
          <w:rFonts w:ascii="Times New Roman" w:hAnsi="Times New Roman" w:cs="Times New Roman"/>
          <w:sz w:val="24"/>
          <w:szCs w:val="24"/>
        </w:rPr>
        <w:t>Стальмакова</w:t>
      </w:r>
      <w:proofErr w:type="spellEnd"/>
      <w:r w:rsidRPr="005B06A3">
        <w:rPr>
          <w:rFonts w:ascii="Times New Roman" w:hAnsi="Times New Roman" w:cs="Times New Roman"/>
          <w:sz w:val="24"/>
          <w:szCs w:val="24"/>
        </w:rPr>
        <w:t xml:space="preserve"> Т. А. ; отв. ред. Л. А. Богданова. — </w:t>
      </w:r>
      <w:proofErr w:type="gramStart"/>
      <w:r w:rsidRPr="005B06A3">
        <w:rPr>
          <w:rFonts w:ascii="Times New Roman" w:hAnsi="Times New Roman" w:cs="Times New Roman"/>
          <w:sz w:val="24"/>
          <w:szCs w:val="24"/>
        </w:rPr>
        <w:t>Кемерово :</w:t>
      </w:r>
      <w:proofErr w:type="gramEnd"/>
      <w:r w:rsidRPr="005B06A3">
        <w:rPr>
          <w:rFonts w:ascii="Times New Roman" w:hAnsi="Times New Roman" w:cs="Times New Roman"/>
          <w:sz w:val="24"/>
          <w:szCs w:val="24"/>
        </w:rPr>
        <w:t xml:space="preserve"> ГБУ ДПО «КРИРПО», 2021. — 106 с. — ISBN 978-5-9572-0240-0. — Текст непосредственный.</w:t>
      </w:r>
    </w:p>
    <w:p w:rsidR="00AB057E" w:rsidRPr="005B06A3" w:rsidRDefault="00EA69A6" w:rsidP="00EA69A6">
      <w:pPr>
        <w:pStyle w:val="a3"/>
        <w:widowControl w:val="0"/>
        <w:numPr>
          <w:ilvl w:val="0"/>
          <w:numId w:val="12"/>
        </w:numPr>
        <w:tabs>
          <w:tab w:val="left" w:pos="993"/>
        </w:tabs>
        <w:suppressAutoHyphens/>
        <w:spacing w:line="240" w:lineRule="auto"/>
        <w:ind w:left="0" w:firstLine="567"/>
        <w:rPr>
          <w:rFonts w:ascii="Times New Roman" w:hAnsi="Times New Roman" w:cs="Times New Roman"/>
          <w:sz w:val="24"/>
          <w:szCs w:val="24"/>
        </w:rPr>
      </w:pPr>
      <w:r w:rsidRPr="005B06A3">
        <w:rPr>
          <w:rFonts w:ascii="Times New Roman" w:hAnsi="Times New Roman" w:cs="Times New Roman"/>
          <w:sz w:val="24"/>
          <w:szCs w:val="24"/>
        </w:rPr>
        <w:t xml:space="preserve">Наставничество в системе образования России. Практическое пособие для кураторов в образовательных организациях / под ред. Н. Ю. </w:t>
      </w:r>
      <w:proofErr w:type="spellStart"/>
      <w:r w:rsidRPr="005B06A3">
        <w:rPr>
          <w:rFonts w:ascii="Times New Roman" w:hAnsi="Times New Roman" w:cs="Times New Roman"/>
          <w:sz w:val="24"/>
          <w:szCs w:val="24"/>
        </w:rPr>
        <w:t>Синягиной</w:t>
      </w:r>
      <w:proofErr w:type="spellEnd"/>
      <w:r w:rsidRPr="005B06A3">
        <w:rPr>
          <w:rFonts w:ascii="Times New Roman" w:hAnsi="Times New Roman" w:cs="Times New Roman"/>
          <w:sz w:val="24"/>
          <w:szCs w:val="24"/>
        </w:rPr>
        <w:t xml:space="preserve">, Т. Ю. </w:t>
      </w:r>
      <w:proofErr w:type="spellStart"/>
      <w:r w:rsidRPr="005B06A3">
        <w:rPr>
          <w:rFonts w:ascii="Times New Roman" w:hAnsi="Times New Roman" w:cs="Times New Roman"/>
          <w:sz w:val="24"/>
          <w:szCs w:val="24"/>
        </w:rPr>
        <w:t>Райфшнайдер</w:t>
      </w:r>
      <w:proofErr w:type="spellEnd"/>
      <w:r w:rsidRPr="005B06A3">
        <w:rPr>
          <w:rFonts w:ascii="Times New Roman" w:hAnsi="Times New Roman" w:cs="Times New Roman"/>
          <w:sz w:val="24"/>
          <w:szCs w:val="24"/>
        </w:rPr>
        <w:t>. — М.: Рыбаков Фонд, 2016. — 153 с.— URL: https://viro.edu.ru/attachments/article/9572/</w:t>
      </w:r>
    </w:p>
    <w:p w:rsidR="00AB057E" w:rsidRPr="005B06A3" w:rsidRDefault="00EA69A6" w:rsidP="00EA69A6">
      <w:pPr>
        <w:pStyle w:val="a3"/>
        <w:widowControl w:val="0"/>
        <w:numPr>
          <w:ilvl w:val="0"/>
          <w:numId w:val="12"/>
        </w:numPr>
        <w:tabs>
          <w:tab w:val="left" w:pos="993"/>
        </w:tabs>
        <w:suppressAutoHyphens/>
        <w:spacing w:line="240" w:lineRule="auto"/>
        <w:ind w:left="0" w:firstLine="567"/>
        <w:rPr>
          <w:rFonts w:ascii="Times New Roman" w:hAnsi="Times New Roman" w:cs="Times New Roman"/>
          <w:sz w:val="24"/>
          <w:szCs w:val="24"/>
        </w:rPr>
      </w:pPr>
      <w:r w:rsidRPr="005B06A3">
        <w:rPr>
          <w:rFonts w:ascii="Times New Roman" w:hAnsi="Times New Roman" w:cs="Times New Roman"/>
          <w:sz w:val="24"/>
          <w:szCs w:val="24"/>
        </w:rPr>
        <w:t xml:space="preserve">Наставничество: эффективная форма обучения: </w:t>
      </w:r>
      <w:proofErr w:type="spellStart"/>
      <w:r w:rsidRPr="005B06A3">
        <w:rPr>
          <w:rFonts w:ascii="Times New Roman" w:hAnsi="Times New Roman" w:cs="Times New Roman"/>
          <w:sz w:val="24"/>
          <w:szCs w:val="24"/>
        </w:rPr>
        <w:t>информационнометод</w:t>
      </w:r>
      <w:proofErr w:type="spellEnd"/>
      <w:r w:rsidRPr="005B06A3">
        <w:rPr>
          <w:rFonts w:ascii="Times New Roman" w:hAnsi="Times New Roman" w:cs="Times New Roman"/>
          <w:sz w:val="24"/>
          <w:szCs w:val="24"/>
        </w:rPr>
        <w:t xml:space="preserve">. материалы / авт.-сост.: </w:t>
      </w:r>
      <w:proofErr w:type="spellStart"/>
      <w:r w:rsidRPr="005B06A3">
        <w:rPr>
          <w:rFonts w:ascii="Times New Roman" w:hAnsi="Times New Roman" w:cs="Times New Roman"/>
          <w:sz w:val="24"/>
          <w:szCs w:val="24"/>
        </w:rPr>
        <w:t>Нугуманова</w:t>
      </w:r>
      <w:proofErr w:type="spellEnd"/>
      <w:r w:rsidRPr="005B06A3">
        <w:rPr>
          <w:rFonts w:ascii="Times New Roman" w:hAnsi="Times New Roman" w:cs="Times New Roman"/>
          <w:sz w:val="24"/>
          <w:szCs w:val="24"/>
        </w:rPr>
        <w:t xml:space="preserve"> Л.Н., Яковенко Т.В. — Казань: ИРО РТ, 2019. — 48 с.</w:t>
      </w:r>
    </w:p>
    <w:p w:rsidR="00AB057E" w:rsidRPr="005B06A3" w:rsidRDefault="00AB057E" w:rsidP="00ED369F">
      <w:pPr>
        <w:widowControl w:val="0"/>
        <w:suppressAutoHyphens/>
        <w:spacing w:line="240" w:lineRule="auto"/>
        <w:rPr>
          <w:rFonts w:ascii="Times New Roman" w:hAnsi="Times New Roman" w:cs="Times New Roman"/>
          <w:sz w:val="24"/>
          <w:szCs w:val="24"/>
        </w:rPr>
      </w:pPr>
    </w:p>
    <w:p w:rsidR="00AB057E" w:rsidRPr="005B06A3" w:rsidRDefault="00AB057E" w:rsidP="00ED369F">
      <w:pPr>
        <w:widowControl w:val="0"/>
        <w:suppressAutoHyphens/>
        <w:spacing w:line="240" w:lineRule="auto"/>
        <w:rPr>
          <w:rFonts w:ascii="Times New Roman" w:hAnsi="Times New Roman" w:cs="Times New Roman"/>
          <w:sz w:val="24"/>
          <w:szCs w:val="24"/>
        </w:rPr>
      </w:pPr>
    </w:p>
    <w:p w:rsidR="00AB057E" w:rsidRPr="005B06A3" w:rsidRDefault="00AB057E" w:rsidP="00ED369F">
      <w:pPr>
        <w:widowControl w:val="0"/>
        <w:suppressAutoHyphens/>
        <w:spacing w:line="240" w:lineRule="auto"/>
        <w:rPr>
          <w:rFonts w:ascii="Times New Roman" w:hAnsi="Times New Roman" w:cs="Times New Roman"/>
          <w:sz w:val="24"/>
          <w:szCs w:val="24"/>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AB057E" w:rsidRPr="00B479E0" w:rsidRDefault="00AB057E"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p w:rsidR="00671FA7" w:rsidRPr="00B479E0" w:rsidRDefault="00671FA7" w:rsidP="00ED369F">
      <w:pPr>
        <w:widowControl w:val="0"/>
        <w:suppressAutoHyphens/>
        <w:spacing w:line="240" w:lineRule="auto"/>
        <w:rPr>
          <w:rFonts w:ascii="Times New Roman" w:hAnsi="Times New Roman" w:cs="Times New Roman"/>
          <w:sz w:val="28"/>
          <w:szCs w:val="28"/>
        </w:rPr>
      </w:pPr>
    </w:p>
    <w:sectPr w:rsidR="00671FA7" w:rsidRPr="00B479E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49C" w:rsidRDefault="0045049C" w:rsidP="00FB093A">
      <w:pPr>
        <w:spacing w:line="240" w:lineRule="auto"/>
      </w:pPr>
      <w:r>
        <w:separator/>
      </w:r>
    </w:p>
  </w:endnote>
  <w:endnote w:type="continuationSeparator" w:id="0">
    <w:p w:rsidR="0045049C" w:rsidRDefault="0045049C" w:rsidP="00FB09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49C" w:rsidRDefault="0045049C" w:rsidP="00FB093A">
      <w:pPr>
        <w:spacing w:line="240" w:lineRule="auto"/>
      </w:pPr>
      <w:r>
        <w:separator/>
      </w:r>
    </w:p>
  </w:footnote>
  <w:footnote w:type="continuationSeparator" w:id="0">
    <w:p w:rsidR="0045049C" w:rsidRDefault="0045049C" w:rsidP="00FB093A">
      <w:pPr>
        <w:spacing w:line="240" w:lineRule="auto"/>
      </w:pPr>
      <w:r>
        <w:continuationSeparator/>
      </w:r>
    </w:p>
  </w:footnote>
  <w:footnote w:id="1">
    <w:p w:rsidR="00A648ED" w:rsidRPr="00EA1CA7" w:rsidRDefault="00A648ED">
      <w:pPr>
        <w:pStyle w:val="a9"/>
        <w:rPr>
          <w:rFonts w:ascii="Times New Roman" w:hAnsi="Times New Roman" w:cs="Times New Roman"/>
        </w:rPr>
      </w:pPr>
      <w:r w:rsidRPr="00EA1CA7">
        <w:rPr>
          <w:rStyle w:val="ab"/>
          <w:rFonts w:ascii="Times New Roman" w:hAnsi="Times New Roman" w:cs="Times New Roman"/>
        </w:rPr>
        <w:footnoteRef/>
      </w:r>
      <w:r w:rsidRPr="00EA1CA7">
        <w:rPr>
          <w:rFonts w:ascii="Times New Roman" w:hAnsi="Times New Roman" w:cs="Times New Roman"/>
        </w:rPr>
        <w:t xml:space="preserve"> Целью деятельности Опорного центра по формированию культуры безопасности жизнедеятельности, выявлению и предупреждения девиантных и антиобщественных проявлений у детей Невского района Санкт-Петербурга является повышение эффективности действующей системы профилактики девиантного поведения, путем внедрения в работу инновационных проектов и программ, совершенствование координационных механизмов работы, посредством объединения и концентрации всесторонних ресурсов партнерских организаций</w:t>
      </w:r>
      <w:r>
        <w:rPr>
          <w:rFonts w:ascii="Times New Roman" w:hAnsi="Times New Roman" w:cs="Times New Roman"/>
        </w:rPr>
        <w:t xml:space="preserve">/ </w:t>
      </w:r>
      <w:r w:rsidRPr="00EA1CA7">
        <w:rPr>
          <w:rFonts w:ascii="Times New Roman" w:hAnsi="Times New Roman" w:cs="Times New Roman"/>
        </w:rPr>
        <w:t>https://nevapmsc.ru/ocenter/</w:t>
      </w:r>
    </w:p>
  </w:footnote>
  <w:footnote w:id="2">
    <w:p w:rsidR="00A648ED" w:rsidRPr="00162E9A" w:rsidRDefault="00A648ED">
      <w:pPr>
        <w:pStyle w:val="a9"/>
        <w:rPr>
          <w:rFonts w:ascii="Times New Roman" w:hAnsi="Times New Roman" w:cs="Times New Roman"/>
        </w:rPr>
      </w:pPr>
      <w:r>
        <w:rPr>
          <w:rStyle w:val="ab"/>
        </w:rPr>
        <w:footnoteRef/>
      </w:r>
      <w:r>
        <w:t xml:space="preserve"> </w:t>
      </w:r>
      <w:r w:rsidRPr="00162E9A">
        <w:rPr>
          <w:rFonts w:ascii="Times New Roman" w:hAnsi="Times New Roman" w:cs="Times New Roman"/>
        </w:rPr>
        <w:t xml:space="preserve">Разработана группой специалистов Центра, реализуется в 55 ГБОУ Невского района Санкт-Петербурга по состоянию на 01.09.2023 года. Ведется методическое сопровождение специалистами Опорного Центра ГБУ ЦППМСП Невского района. </w:t>
      </w:r>
    </w:p>
  </w:footnote>
  <w:footnote w:id="3">
    <w:p w:rsidR="00A648ED" w:rsidRPr="0072002C" w:rsidRDefault="00A648ED" w:rsidP="00181A96">
      <w:pPr>
        <w:pStyle w:val="a9"/>
        <w:rPr>
          <w:rFonts w:ascii="Times New Roman" w:hAnsi="Times New Roman" w:cs="Times New Roman"/>
        </w:rPr>
      </w:pPr>
      <w:r w:rsidRPr="0072002C">
        <w:rPr>
          <w:rStyle w:val="ab"/>
          <w:rFonts w:ascii="Times New Roman" w:hAnsi="Times New Roman" w:cs="Times New Roman"/>
        </w:rPr>
        <w:footnoteRef/>
      </w:r>
      <w:r w:rsidRPr="0072002C">
        <w:rPr>
          <w:rFonts w:ascii="Times New Roman" w:hAnsi="Times New Roman" w:cs="Times New Roman"/>
        </w:rPr>
        <w:t xml:space="preserve"> </w:t>
      </w:r>
      <w:r>
        <w:rPr>
          <w:rFonts w:ascii="Times New Roman" w:hAnsi="Times New Roman" w:cs="Times New Roman"/>
        </w:rPr>
        <w:t xml:space="preserve">См.: </w:t>
      </w:r>
      <w:r w:rsidRPr="0072002C">
        <w:rPr>
          <w:rFonts w:ascii="Times New Roman" w:hAnsi="Times New Roman" w:cs="Times New Roman"/>
        </w:rPr>
        <w:t xml:space="preserve">Настольная книга «Наставничество: эффективная форма обучения»: информационно-метод. материалы / авт.-сост. </w:t>
      </w:r>
      <w:proofErr w:type="spellStart"/>
      <w:r w:rsidRPr="0072002C">
        <w:rPr>
          <w:rFonts w:ascii="Times New Roman" w:hAnsi="Times New Roman" w:cs="Times New Roman"/>
        </w:rPr>
        <w:t>Нугуманова</w:t>
      </w:r>
      <w:proofErr w:type="spellEnd"/>
      <w:r w:rsidRPr="0072002C">
        <w:rPr>
          <w:rFonts w:ascii="Times New Roman" w:hAnsi="Times New Roman" w:cs="Times New Roman"/>
        </w:rPr>
        <w:t xml:space="preserve"> Л. Н., Яковенко Т. В. — 2-е издание, доп., </w:t>
      </w:r>
      <w:proofErr w:type="spellStart"/>
      <w:r w:rsidRPr="0072002C">
        <w:rPr>
          <w:rFonts w:ascii="Times New Roman" w:hAnsi="Times New Roman" w:cs="Times New Roman"/>
        </w:rPr>
        <w:t>перераб</w:t>
      </w:r>
      <w:proofErr w:type="spellEnd"/>
      <w:r w:rsidRPr="0072002C">
        <w:rPr>
          <w:rFonts w:ascii="Times New Roman" w:hAnsi="Times New Roman" w:cs="Times New Roman"/>
        </w:rPr>
        <w:t>. — Казань: ИРО РТ, 2020. — 51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25B7"/>
    <w:multiLevelType w:val="hybridMultilevel"/>
    <w:tmpl w:val="093A60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F320B5E"/>
    <w:multiLevelType w:val="hybridMultilevel"/>
    <w:tmpl w:val="AD58B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FA04CF"/>
    <w:multiLevelType w:val="hybridMultilevel"/>
    <w:tmpl w:val="6A407FA6"/>
    <w:lvl w:ilvl="0" w:tplc="A6B4CE1E">
      <w:start w:val="1"/>
      <w:numFmt w:val="decimal"/>
      <w:lvlText w:val="%1."/>
      <w:lvlJc w:val="left"/>
      <w:pPr>
        <w:ind w:left="549" w:hanging="423"/>
      </w:pPr>
      <w:rPr>
        <w:rFonts w:ascii="Times New Roman" w:eastAsia="Times New Roman" w:hAnsi="Times New Roman" w:cs="Times New Roman" w:hint="default"/>
        <w:w w:val="93"/>
        <w:sz w:val="25"/>
        <w:szCs w:val="25"/>
        <w:lang w:val="ru-RU" w:eastAsia="en-US" w:bidi="ar-SA"/>
      </w:rPr>
    </w:lvl>
    <w:lvl w:ilvl="1" w:tplc="113A19AC">
      <w:numFmt w:val="bullet"/>
      <w:lvlText w:val="•"/>
      <w:lvlJc w:val="left"/>
      <w:pPr>
        <w:ind w:left="924" w:hanging="423"/>
      </w:pPr>
      <w:rPr>
        <w:rFonts w:hint="default"/>
        <w:lang w:val="ru-RU" w:eastAsia="en-US" w:bidi="ar-SA"/>
      </w:rPr>
    </w:lvl>
    <w:lvl w:ilvl="2" w:tplc="3AE612B8">
      <w:numFmt w:val="bullet"/>
      <w:lvlText w:val="•"/>
      <w:lvlJc w:val="left"/>
      <w:pPr>
        <w:ind w:left="1308" w:hanging="423"/>
      </w:pPr>
      <w:rPr>
        <w:rFonts w:hint="default"/>
        <w:lang w:val="ru-RU" w:eastAsia="en-US" w:bidi="ar-SA"/>
      </w:rPr>
    </w:lvl>
    <w:lvl w:ilvl="3" w:tplc="90C8B3A8">
      <w:numFmt w:val="bullet"/>
      <w:lvlText w:val="•"/>
      <w:lvlJc w:val="left"/>
      <w:pPr>
        <w:ind w:left="1692" w:hanging="423"/>
      </w:pPr>
      <w:rPr>
        <w:rFonts w:hint="default"/>
        <w:lang w:val="ru-RU" w:eastAsia="en-US" w:bidi="ar-SA"/>
      </w:rPr>
    </w:lvl>
    <w:lvl w:ilvl="4" w:tplc="BA4A3304">
      <w:numFmt w:val="bullet"/>
      <w:lvlText w:val="•"/>
      <w:lvlJc w:val="left"/>
      <w:pPr>
        <w:ind w:left="2077" w:hanging="423"/>
      </w:pPr>
      <w:rPr>
        <w:rFonts w:hint="default"/>
        <w:lang w:val="ru-RU" w:eastAsia="en-US" w:bidi="ar-SA"/>
      </w:rPr>
    </w:lvl>
    <w:lvl w:ilvl="5" w:tplc="874E617A">
      <w:numFmt w:val="bullet"/>
      <w:lvlText w:val="•"/>
      <w:lvlJc w:val="left"/>
      <w:pPr>
        <w:ind w:left="2461" w:hanging="423"/>
      </w:pPr>
      <w:rPr>
        <w:rFonts w:hint="default"/>
        <w:lang w:val="ru-RU" w:eastAsia="en-US" w:bidi="ar-SA"/>
      </w:rPr>
    </w:lvl>
    <w:lvl w:ilvl="6" w:tplc="1BD4EC46">
      <w:numFmt w:val="bullet"/>
      <w:lvlText w:val="•"/>
      <w:lvlJc w:val="left"/>
      <w:pPr>
        <w:ind w:left="2845" w:hanging="423"/>
      </w:pPr>
      <w:rPr>
        <w:rFonts w:hint="default"/>
        <w:lang w:val="ru-RU" w:eastAsia="en-US" w:bidi="ar-SA"/>
      </w:rPr>
    </w:lvl>
    <w:lvl w:ilvl="7" w:tplc="CA9A3344">
      <w:numFmt w:val="bullet"/>
      <w:lvlText w:val="•"/>
      <w:lvlJc w:val="left"/>
      <w:pPr>
        <w:ind w:left="3230" w:hanging="423"/>
      </w:pPr>
      <w:rPr>
        <w:rFonts w:hint="default"/>
        <w:lang w:val="ru-RU" w:eastAsia="en-US" w:bidi="ar-SA"/>
      </w:rPr>
    </w:lvl>
    <w:lvl w:ilvl="8" w:tplc="1598ACF4">
      <w:numFmt w:val="bullet"/>
      <w:lvlText w:val="•"/>
      <w:lvlJc w:val="left"/>
      <w:pPr>
        <w:ind w:left="3614" w:hanging="423"/>
      </w:pPr>
      <w:rPr>
        <w:rFonts w:hint="default"/>
        <w:lang w:val="ru-RU" w:eastAsia="en-US" w:bidi="ar-SA"/>
      </w:rPr>
    </w:lvl>
  </w:abstractNum>
  <w:abstractNum w:abstractNumId="3" w15:restartNumberingAfterBreak="0">
    <w:nsid w:val="25D813C4"/>
    <w:multiLevelType w:val="hybridMultilevel"/>
    <w:tmpl w:val="DEF05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A70C87"/>
    <w:multiLevelType w:val="hybridMultilevel"/>
    <w:tmpl w:val="AAF279D2"/>
    <w:lvl w:ilvl="0" w:tplc="CA5A6C0E">
      <w:start w:val="1"/>
      <w:numFmt w:val="decimal"/>
      <w:lvlText w:val="%1."/>
      <w:lvlJc w:val="left"/>
      <w:pPr>
        <w:ind w:left="305" w:hanging="180"/>
      </w:pPr>
      <w:rPr>
        <w:rFonts w:ascii="Times New Roman" w:eastAsia="Times New Roman" w:hAnsi="Times New Roman" w:cs="Times New Roman" w:hint="default"/>
        <w:w w:val="94"/>
        <w:sz w:val="23"/>
        <w:szCs w:val="23"/>
        <w:lang w:val="ru-RU" w:eastAsia="en-US" w:bidi="ar-SA"/>
      </w:rPr>
    </w:lvl>
    <w:lvl w:ilvl="1" w:tplc="B07C385A">
      <w:numFmt w:val="bullet"/>
      <w:lvlText w:val="•"/>
      <w:lvlJc w:val="left"/>
      <w:pPr>
        <w:ind w:left="708" w:hanging="180"/>
      </w:pPr>
      <w:rPr>
        <w:rFonts w:hint="default"/>
        <w:lang w:val="ru-RU" w:eastAsia="en-US" w:bidi="ar-SA"/>
      </w:rPr>
    </w:lvl>
    <w:lvl w:ilvl="2" w:tplc="59048876">
      <w:numFmt w:val="bullet"/>
      <w:lvlText w:val="•"/>
      <w:lvlJc w:val="left"/>
      <w:pPr>
        <w:ind w:left="1116" w:hanging="180"/>
      </w:pPr>
      <w:rPr>
        <w:rFonts w:hint="default"/>
        <w:lang w:val="ru-RU" w:eastAsia="en-US" w:bidi="ar-SA"/>
      </w:rPr>
    </w:lvl>
    <w:lvl w:ilvl="3" w:tplc="791A3DF4">
      <w:numFmt w:val="bullet"/>
      <w:lvlText w:val="•"/>
      <w:lvlJc w:val="left"/>
      <w:pPr>
        <w:ind w:left="1524" w:hanging="180"/>
      </w:pPr>
      <w:rPr>
        <w:rFonts w:hint="default"/>
        <w:lang w:val="ru-RU" w:eastAsia="en-US" w:bidi="ar-SA"/>
      </w:rPr>
    </w:lvl>
    <w:lvl w:ilvl="4" w:tplc="41BC4EB0">
      <w:numFmt w:val="bullet"/>
      <w:lvlText w:val="•"/>
      <w:lvlJc w:val="left"/>
      <w:pPr>
        <w:ind w:left="1933" w:hanging="180"/>
      </w:pPr>
      <w:rPr>
        <w:rFonts w:hint="default"/>
        <w:lang w:val="ru-RU" w:eastAsia="en-US" w:bidi="ar-SA"/>
      </w:rPr>
    </w:lvl>
    <w:lvl w:ilvl="5" w:tplc="2FCE4B60">
      <w:numFmt w:val="bullet"/>
      <w:lvlText w:val="•"/>
      <w:lvlJc w:val="left"/>
      <w:pPr>
        <w:ind w:left="2341" w:hanging="180"/>
      </w:pPr>
      <w:rPr>
        <w:rFonts w:hint="default"/>
        <w:lang w:val="ru-RU" w:eastAsia="en-US" w:bidi="ar-SA"/>
      </w:rPr>
    </w:lvl>
    <w:lvl w:ilvl="6" w:tplc="0A66503E">
      <w:numFmt w:val="bullet"/>
      <w:lvlText w:val="•"/>
      <w:lvlJc w:val="left"/>
      <w:pPr>
        <w:ind w:left="2749" w:hanging="180"/>
      </w:pPr>
      <w:rPr>
        <w:rFonts w:hint="default"/>
        <w:lang w:val="ru-RU" w:eastAsia="en-US" w:bidi="ar-SA"/>
      </w:rPr>
    </w:lvl>
    <w:lvl w:ilvl="7" w:tplc="D232763E">
      <w:numFmt w:val="bullet"/>
      <w:lvlText w:val="•"/>
      <w:lvlJc w:val="left"/>
      <w:pPr>
        <w:ind w:left="3158" w:hanging="180"/>
      </w:pPr>
      <w:rPr>
        <w:rFonts w:hint="default"/>
        <w:lang w:val="ru-RU" w:eastAsia="en-US" w:bidi="ar-SA"/>
      </w:rPr>
    </w:lvl>
    <w:lvl w:ilvl="8" w:tplc="BF4C4F6A">
      <w:numFmt w:val="bullet"/>
      <w:lvlText w:val="•"/>
      <w:lvlJc w:val="left"/>
      <w:pPr>
        <w:ind w:left="3566" w:hanging="180"/>
      </w:pPr>
      <w:rPr>
        <w:rFonts w:hint="default"/>
        <w:lang w:val="ru-RU" w:eastAsia="en-US" w:bidi="ar-SA"/>
      </w:rPr>
    </w:lvl>
  </w:abstractNum>
  <w:abstractNum w:abstractNumId="5" w15:restartNumberingAfterBreak="0">
    <w:nsid w:val="28783B05"/>
    <w:multiLevelType w:val="hybridMultilevel"/>
    <w:tmpl w:val="43D0098C"/>
    <w:lvl w:ilvl="0" w:tplc="28BE7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AA77FAE"/>
    <w:multiLevelType w:val="hybridMultilevel"/>
    <w:tmpl w:val="0C764534"/>
    <w:lvl w:ilvl="0" w:tplc="69F4438E">
      <w:numFmt w:val="bullet"/>
      <w:lvlText w:val="•"/>
      <w:lvlJc w:val="left"/>
      <w:pPr>
        <w:ind w:left="125" w:hanging="202"/>
      </w:pPr>
      <w:rPr>
        <w:rFonts w:ascii="Times New Roman" w:eastAsia="Times New Roman" w:hAnsi="Times New Roman" w:cs="Times New Roman" w:hint="default"/>
        <w:w w:val="94"/>
        <w:sz w:val="25"/>
        <w:szCs w:val="25"/>
        <w:lang w:val="ru-RU" w:eastAsia="en-US" w:bidi="ar-SA"/>
      </w:rPr>
    </w:lvl>
    <w:lvl w:ilvl="1" w:tplc="EA405108">
      <w:numFmt w:val="bullet"/>
      <w:lvlText w:val="•"/>
      <w:lvlJc w:val="left"/>
      <w:pPr>
        <w:ind w:left="546" w:hanging="202"/>
      </w:pPr>
      <w:rPr>
        <w:rFonts w:hint="default"/>
        <w:lang w:val="ru-RU" w:eastAsia="en-US" w:bidi="ar-SA"/>
      </w:rPr>
    </w:lvl>
    <w:lvl w:ilvl="2" w:tplc="EED2AB4E">
      <w:numFmt w:val="bullet"/>
      <w:lvlText w:val="•"/>
      <w:lvlJc w:val="left"/>
      <w:pPr>
        <w:ind w:left="972" w:hanging="202"/>
      </w:pPr>
      <w:rPr>
        <w:rFonts w:hint="default"/>
        <w:lang w:val="ru-RU" w:eastAsia="en-US" w:bidi="ar-SA"/>
      </w:rPr>
    </w:lvl>
    <w:lvl w:ilvl="3" w:tplc="4418B20E">
      <w:numFmt w:val="bullet"/>
      <w:lvlText w:val="•"/>
      <w:lvlJc w:val="left"/>
      <w:pPr>
        <w:ind w:left="1398" w:hanging="202"/>
      </w:pPr>
      <w:rPr>
        <w:rFonts w:hint="default"/>
        <w:lang w:val="ru-RU" w:eastAsia="en-US" w:bidi="ar-SA"/>
      </w:rPr>
    </w:lvl>
    <w:lvl w:ilvl="4" w:tplc="717624F2">
      <w:numFmt w:val="bullet"/>
      <w:lvlText w:val="•"/>
      <w:lvlJc w:val="left"/>
      <w:pPr>
        <w:ind w:left="1825" w:hanging="202"/>
      </w:pPr>
      <w:rPr>
        <w:rFonts w:hint="default"/>
        <w:lang w:val="ru-RU" w:eastAsia="en-US" w:bidi="ar-SA"/>
      </w:rPr>
    </w:lvl>
    <w:lvl w:ilvl="5" w:tplc="DC1E1C9E">
      <w:numFmt w:val="bullet"/>
      <w:lvlText w:val="•"/>
      <w:lvlJc w:val="left"/>
      <w:pPr>
        <w:ind w:left="2251" w:hanging="202"/>
      </w:pPr>
      <w:rPr>
        <w:rFonts w:hint="default"/>
        <w:lang w:val="ru-RU" w:eastAsia="en-US" w:bidi="ar-SA"/>
      </w:rPr>
    </w:lvl>
    <w:lvl w:ilvl="6" w:tplc="60924326">
      <w:numFmt w:val="bullet"/>
      <w:lvlText w:val="•"/>
      <w:lvlJc w:val="left"/>
      <w:pPr>
        <w:ind w:left="2677" w:hanging="202"/>
      </w:pPr>
      <w:rPr>
        <w:rFonts w:hint="default"/>
        <w:lang w:val="ru-RU" w:eastAsia="en-US" w:bidi="ar-SA"/>
      </w:rPr>
    </w:lvl>
    <w:lvl w:ilvl="7" w:tplc="7868C2B0">
      <w:numFmt w:val="bullet"/>
      <w:lvlText w:val="•"/>
      <w:lvlJc w:val="left"/>
      <w:pPr>
        <w:ind w:left="3104" w:hanging="202"/>
      </w:pPr>
      <w:rPr>
        <w:rFonts w:hint="default"/>
        <w:lang w:val="ru-RU" w:eastAsia="en-US" w:bidi="ar-SA"/>
      </w:rPr>
    </w:lvl>
    <w:lvl w:ilvl="8" w:tplc="7BCA7FB2">
      <w:numFmt w:val="bullet"/>
      <w:lvlText w:val="•"/>
      <w:lvlJc w:val="left"/>
      <w:pPr>
        <w:ind w:left="3530" w:hanging="202"/>
      </w:pPr>
      <w:rPr>
        <w:rFonts w:hint="default"/>
        <w:lang w:val="ru-RU" w:eastAsia="en-US" w:bidi="ar-SA"/>
      </w:rPr>
    </w:lvl>
  </w:abstractNum>
  <w:abstractNum w:abstractNumId="7" w15:restartNumberingAfterBreak="0">
    <w:nsid w:val="30196B1B"/>
    <w:multiLevelType w:val="hybridMultilevel"/>
    <w:tmpl w:val="644E99D6"/>
    <w:lvl w:ilvl="0" w:tplc="28BE7D0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D581DBA"/>
    <w:multiLevelType w:val="multilevel"/>
    <w:tmpl w:val="450A1A14"/>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b/>
        <w:i/>
      </w:rPr>
    </w:lvl>
    <w:lvl w:ilvl="3">
      <w:start w:val="1"/>
      <w:numFmt w:val="decimalZero"/>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416D27A0"/>
    <w:multiLevelType w:val="hybridMultilevel"/>
    <w:tmpl w:val="8DD6D79C"/>
    <w:lvl w:ilvl="0" w:tplc="E12CD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4FF2571"/>
    <w:multiLevelType w:val="hybridMultilevel"/>
    <w:tmpl w:val="90A2357E"/>
    <w:lvl w:ilvl="0" w:tplc="45589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4B70E47"/>
    <w:multiLevelType w:val="hybridMultilevel"/>
    <w:tmpl w:val="CB7CFE5E"/>
    <w:lvl w:ilvl="0" w:tplc="4F2236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A076168"/>
    <w:multiLevelType w:val="hybridMultilevel"/>
    <w:tmpl w:val="413AD542"/>
    <w:lvl w:ilvl="0" w:tplc="D90635DE">
      <w:numFmt w:val="bullet"/>
      <w:lvlText w:val="•"/>
      <w:lvlJc w:val="left"/>
      <w:pPr>
        <w:ind w:left="485" w:hanging="359"/>
      </w:pPr>
      <w:rPr>
        <w:rFonts w:ascii="Times New Roman" w:eastAsia="Times New Roman" w:hAnsi="Times New Roman" w:cs="Times New Roman" w:hint="default"/>
        <w:w w:val="94"/>
        <w:sz w:val="25"/>
        <w:szCs w:val="25"/>
        <w:lang w:val="ru-RU" w:eastAsia="en-US" w:bidi="ar-SA"/>
      </w:rPr>
    </w:lvl>
    <w:lvl w:ilvl="1" w:tplc="103C2666">
      <w:numFmt w:val="bullet"/>
      <w:lvlText w:val="•"/>
      <w:lvlJc w:val="left"/>
      <w:pPr>
        <w:ind w:left="870" w:hanging="359"/>
      </w:pPr>
      <w:rPr>
        <w:rFonts w:hint="default"/>
        <w:lang w:val="ru-RU" w:eastAsia="en-US" w:bidi="ar-SA"/>
      </w:rPr>
    </w:lvl>
    <w:lvl w:ilvl="2" w:tplc="80D02160">
      <w:numFmt w:val="bullet"/>
      <w:lvlText w:val="•"/>
      <w:lvlJc w:val="left"/>
      <w:pPr>
        <w:ind w:left="1260" w:hanging="359"/>
      </w:pPr>
      <w:rPr>
        <w:rFonts w:hint="default"/>
        <w:lang w:val="ru-RU" w:eastAsia="en-US" w:bidi="ar-SA"/>
      </w:rPr>
    </w:lvl>
    <w:lvl w:ilvl="3" w:tplc="B48C0C82">
      <w:numFmt w:val="bullet"/>
      <w:lvlText w:val="•"/>
      <w:lvlJc w:val="left"/>
      <w:pPr>
        <w:ind w:left="1650" w:hanging="359"/>
      </w:pPr>
      <w:rPr>
        <w:rFonts w:hint="default"/>
        <w:lang w:val="ru-RU" w:eastAsia="en-US" w:bidi="ar-SA"/>
      </w:rPr>
    </w:lvl>
    <w:lvl w:ilvl="4" w:tplc="287A3BE0">
      <w:numFmt w:val="bullet"/>
      <w:lvlText w:val="•"/>
      <w:lvlJc w:val="left"/>
      <w:pPr>
        <w:ind w:left="2041" w:hanging="359"/>
      </w:pPr>
      <w:rPr>
        <w:rFonts w:hint="default"/>
        <w:lang w:val="ru-RU" w:eastAsia="en-US" w:bidi="ar-SA"/>
      </w:rPr>
    </w:lvl>
    <w:lvl w:ilvl="5" w:tplc="62B6619C">
      <w:numFmt w:val="bullet"/>
      <w:lvlText w:val="•"/>
      <w:lvlJc w:val="left"/>
      <w:pPr>
        <w:ind w:left="2431" w:hanging="359"/>
      </w:pPr>
      <w:rPr>
        <w:rFonts w:hint="default"/>
        <w:lang w:val="ru-RU" w:eastAsia="en-US" w:bidi="ar-SA"/>
      </w:rPr>
    </w:lvl>
    <w:lvl w:ilvl="6" w:tplc="26BC44DE">
      <w:numFmt w:val="bullet"/>
      <w:lvlText w:val="•"/>
      <w:lvlJc w:val="left"/>
      <w:pPr>
        <w:ind w:left="2821" w:hanging="359"/>
      </w:pPr>
      <w:rPr>
        <w:rFonts w:hint="default"/>
        <w:lang w:val="ru-RU" w:eastAsia="en-US" w:bidi="ar-SA"/>
      </w:rPr>
    </w:lvl>
    <w:lvl w:ilvl="7" w:tplc="4662A7F8">
      <w:numFmt w:val="bullet"/>
      <w:lvlText w:val="•"/>
      <w:lvlJc w:val="left"/>
      <w:pPr>
        <w:ind w:left="3212" w:hanging="359"/>
      </w:pPr>
      <w:rPr>
        <w:rFonts w:hint="default"/>
        <w:lang w:val="ru-RU" w:eastAsia="en-US" w:bidi="ar-SA"/>
      </w:rPr>
    </w:lvl>
    <w:lvl w:ilvl="8" w:tplc="4AFAB2CA">
      <w:numFmt w:val="bullet"/>
      <w:lvlText w:val="•"/>
      <w:lvlJc w:val="left"/>
      <w:pPr>
        <w:ind w:left="3602" w:hanging="359"/>
      </w:pPr>
      <w:rPr>
        <w:rFonts w:hint="default"/>
        <w:lang w:val="ru-RU" w:eastAsia="en-US" w:bidi="ar-SA"/>
      </w:rPr>
    </w:lvl>
  </w:abstractNum>
  <w:abstractNum w:abstractNumId="13" w15:restartNumberingAfterBreak="0">
    <w:nsid w:val="6D5A6DEF"/>
    <w:multiLevelType w:val="hybridMultilevel"/>
    <w:tmpl w:val="7C22B490"/>
    <w:lvl w:ilvl="0" w:tplc="37400C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CF769EA"/>
    <w:multiLevelType w:val="multilevel"/>
    <w:tmpl w:val="F850D26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Zero"/>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4"/>
  </w:num>
  <w:num w:numId="2">
    <w:abstractNumId w:val="8"/>
  </w:num>
  <w:num w:numId="3">
    <w:abstractNumId w:val="4"/>
  </w:num>
  <w:num w:numId="4">
    <w:abstractNumId w:val="12"/>
  </w:num>
  <w:num w:numId="5">
    <w:abstractNumId w:val="6"/>
  </w:num>
  <w:num w:numId="6">
    <w:abstractNumId w:val="2"/>
  </w:num>
  <w:num w:numId="7">
    <w:abstractNumId w:val="3"/>
  </w:num>
  <w:num w:numId="8">
    <w:abstractNumId w:val="1"/>
  </w:num>
  <w:num w:numId="9">
    <w:abstractNumId w:val="0"/>
  </w:num>
  <w:num w:numId="10">
    <w:abstractNumId w:val="13"/>
  </w:num>
  <w:num w:numId="11">
    <w:abstractNumId w:val="5"/>
  </w:num>
  <w:num w:numId="12">
    <w:abstractNumId w:val="7"/>
  </w:num>
  <w:num w:numId="13">
    <w:abstractNumId w:val="9"/>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888"/>
    <w:rsid w:val="000806A3"/>
    <w:rsid w:val="00080C6E"/>
    <w:rsid w:val="000C74B3"/>
    <w:rsid w:val="00110C19"/>
    <w:rsid w:val="00114784"/>
    <w:rsid w:val="001243D0"/>
    <w:rsid w:val="001253E4"/>
    <w:rsid w:val="00147CE8"/>
    <w:rsid w:val="00162E9A"/>
    <w:rsid w:val="00171985"/>
    <w:rsid w:val="00181A96"/>
    <w:rsid w:val="001A70BF"/>
    <w:rsid w:val="001B45EE"/>
    <w:rsid w:val="001E1E82"/>
    <w:rsid w:val="00223597"/>
    <w:rsid w:val="00250FCB"/>
    <w:rsid w:val="0025266A"/>
    <w:rsid w:val="002837F0"/>
    <w:rsid w:val="002B5098"/>
    <w:rsid w:val="002B7D69"/>
    <w:rsid w:val="002F5498"/>
    <w:rsid w:val="00334EDA"/>
    <w:rsid w:val="003714E9"/>
    <w:rsid w:val="003B18C2"/>
    <w:rsid w:val="003C7DDC"/>
    <w:rsid w:val="003E0FE9"/>
    <w:rsid w:val="003E46F1"/>
    <w:rsid w:val="00426D04"/>
    <w:rsid w:val="004477B7"/>
    <w:rsid w:val="0045049C"/>
    <w:rsid w:val="00481000"/>
    <w:rsid w:val="004863AC"/>
    <w:rsid w:val="00491A14"/>
    <w:rsid w:val="004B59AF"/>
    <w:rsid w:val="004C2528"/>
    <w:rsid w:val="004D20FC"/>
    <w:rsid w:val="004E32B6"/>
    <w:rsid w:val="00541064"/>
    <w:rsid w:val="0054171A"/>
    <w:rsid w:val="0055121C"/>
    <w:rsid w:val="00556392"/>
    <w:rsid w:val="00560A65"/>
    <w:rsid w:val="00585DA0"/>
    <w:rsid w:val="005A7E4E"/>
    <w:rsid w:val="005B06A3"/>
    <w:rsid w:val="005C5AF1"/>
    <w:rsid w:val="005E4DD0"/>
    <w:rsid w:val="005F70C7"/>
    <w:rsid w:val="006452E6"/>
    <w:rsid w:val="00671FA7"/>
    <w:rsid w:val="006A0841"/>
    <w:rsid w:val="006D3A59"/>
    <w:rsid w:val="006E6F9C"/>
    <w:rsid w:val="006F5066"/>
    <w:rsid w:val="00705D7A"/>
    <w:rsid w:val="007063DF"/>
    <w:rsid w:val="0072002C"/>
    <w:rsid w:val="007326B2"/>
    <w:rsid w:val="0074759A"/>
    <w:rsid w:val="0076562C"/>
    <w:rsid w:val="00765ABB"/>
    <w:rsid w:val="007D6F03"/>
    <w:rsid w:val="007E3AB0"/>
    <w:rsid w:val="00863EF6"/>
    <w:rsid w:val="008A557B"/>
    <w:rsid w:val="008B4B9C"/>
    <w:rsid w:val="008D217F"/>
    <w:rsid w:val="008D38A8"/>
    <w:rsid w:val="008E236A"/>
    <w:rsid w:val="00904E7E"/>
    <w:rsid w:val="00921B78"/>
    <w:rsid w:val="00967D01"/>
    <w:rsid w:val="00A4011E"/>
    <w:rsid w:val="00A648ED"/>
    <w:rsid w:val="00A945D1"/>
    <w:rsid w:val="00AB057E"/>
    <w:rsid w:val="00AC5FCA"/>
    <w:rsid w:val="00AC658D"/>
    <w:rsid w:val="00AD497B"/>
    <w:rsid w:val="00AE5609"/>
    <w:rsid w:val="00B479E0"/>
    <w:rsid w:val="00B90747"/>
    <w:rsid w:val="00B91297"/>
    <w:rsid w:val="00BD1766"/>
    <w:rsid w:val="00C252C2"/>
    <w:rsid w:val="00C3491D"/>
    <w:rsid w:val="00C75D9E"/>
    <w:rsid w:val="00CA4499"/>
    <w:rsid w:val="00CC6C87"/>
    <w:rsid w:val="00D02D11"/>
    <w:rsid w:val="00D14B49"/>
    <w:rsid w:val="00D8363A"/>
    <w:rsid w:val="00D964E7"/>
    <w:rsid w:val="00DA0B4E"/>
    <w:rsid w:val="00DA32AA"/>
    <w:rsid w:val="00E04107"/>
    <w:rsid w:val="00E068F9"/>
    <w:rsid w:val="00E436E9"/>
    <w:rsid w:val="00E5516B"/>
    <w:rsid w:val="00E74E30"/>
    <w:rsid w:val="00EA1CA7"/>
    <w:rsid w:val="00EA69A6"/>
    <w:rsid w:val="00ED369F"/>
    <w:rsid w:val="00EE29BE"/>
    <w:rsid w:val="00EE3846"/>
    <w:rsid w:val="00EF2902"/>
    <w:rsid w:val="00EF65C0"/>
    <w:rsid w:val="00EF6B8D"/>
    <w:rsid w:val="00F13888"/>
    <w:rsid w:val="00F301B6"/>
    <w:rsid w:val="00F32296"/>
    <w:rsid w:val="00F41E11"/>
    <w:rsid w:val="00F4269F"/>
    <w:rsid w:val="00F54D24"/>
    <w:rsid w:val="00F71E4B"/>
    <w:rsid w:val="00F7701A"/>
    <w:rsid w:val="00FB093A"/>
    <w:rsid w:val="00FB2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B9E37"/>
  <w15:chartTrackingRefBased/>
  <w15:docId w15:val="{B1E20B3F-91B3-4692-B040-3B143CD1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3888"/>
    <w:pPr>
      <w:spacing w:after="0"/>
      <w:ind w:firstLine="709"/>
      <w:jc w:val="both"/>
    </w:pPr>
  </w:style>
  <w:style w:type="paragraph" w:styleId="1">
    <w:name w:val="heading 1"/>
    <w:basedOn w:val="a"/>
    <w:next w:val="a"/>
    <w:link w:val="10"/>
    <w:uiPriority w:val="9"/>
    <w:qFormat/>
    <w:rsid w:val="00AB057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888"/>
    <w:pPr>
      <w:ind w:left="720"/>
      <w:contextualSpacing/>
    </w:pPr>
  </w:style>
  <w:style w:type="character" w:customStyle="1" w:styleId="10">
    <w:name w:val="Заголовок 1 Знак"/>
    <w:basedOn w:val="a0"/>
    <w:link w:val="1"/>
    <w:uiPriority w:val="9"/>
    <w:rsid w:val="00AB057E"/>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FB093A"/>
    <w:pPr>
      <w:spacing w:after="100"/>
    </w:pPr>
  </w:style>
  <w:style w:type="character" w:styleId="a4">
    <w:name w:val="Hyperlink"/>
    <w:basedOn w:val="a0"/>
    <w:uiPriority w:val="99"/>
    <w:unhideWhenUsed/>
    <w:rsid w:val="00FB093A"/>
    <w:rPr>
      <w:color w:val="0563C1" w:themeColor="hyperlink"/>
      <w:u w:val="single"/>
    </w:rPr>
  </w:style>
  <w:style w:type="paragraph" w:styleId="a5">
    <w:name w:val="header"/>
    <w:basedOn w:val="a"/>
    <w:link w:val="a6"/>
    <w:uiPriority w:val="99"/>
    <w:unhideWhenUsed/>
    <w:rsid w:val="00FB093A"/>
    <w:pPr>
      <w:tabs>
        <w:tab w:val="center" w:pos="4677"/>
        <w:tab w:val="right" w:pos="9355"/>
      </w:tabs>
      <w:spacing w:line="240" w:lineRule="auto"/>
    </w:pPr>
  </w:style>
  <w:style w:type="character" w:customStyle="1" w:styleId="a6">
    <w:name w:val="Верхний колонтитул Знак"/>
    <w:basedOn w:val="a0"/>
    <w:link w:val="a5"/>
    <w:uiPriority w:val="99"/>
    <w:rsid w:val="00FB093A"/>
  </w:style>
  <w:style w:type="paragraph" w:styleId="a7">
    <w:name w:val="footer"/>
    <w:basedOn w:val="a"/>
    <w:link w:val="a8"/>
    <w:uiPriority w:val="99"/>
    <w:unhideWhenUsed/>
    <w:rsid w:val="00FB093A"/>
    <w:pPr>
      <w:tabs>
        <w:tab w:val="center" w:pos="4677"/>
        <w:tab w:val="right" w:pos="9355"/>
      </w:tabs>
      <w:spacing w:line="240" w:lineRule="auto"/>
    </w:pPr>
  </w:style>
  <w:style w:type="character" w:customStyle="1" w:styleId="a8">
    <w:name w:val="Нижний колонтитул Знак"/>
    <w:basedOn w:val="a0"/>
    <w:link w:val="a7"/>
    <w:uiPriority w:val="99"/>
    <w:rsid w:val="00FB093A"/>
  </w:style>
  <w:style w:type="paragraph" w:styleId="a9">
    <w:name w:val="footnote text"/>
    <w:basedOn w:val="a"/>
    <w:link w:val="aa"/>
    <w:uiPriority w:val="99"/>
    <w:semiHidden/>
    <w:unhideWhenUsed/>
    <w:rsid w:val="0072002C"/>
    <w:pPr>
      <w:spacing w:line="240" w:lineRule="auto"/>
    </w:pPr>
    <w:rPr>
      <w:sz w:val="20"/>
      <w:szCs w:val="20"/>
    </w:rPr>
  </w:style>
  <w:style w:type="character" w:customStyle="1" w:styleId="aa">
    <w:name w:val="Текст сноски Знак"/>
    <w:basedOn w:val="a0"/>
    <w:link w:val="a9"/>
    <w:uiPriority w:val="99"/>
    <w:semiHidden/>
    <w:rsid w:val="0072002C"/>
    <w:rPr>
      <w:sz w:val="20"/>
      <w:szCs w:val="20"/>
    </w:rPr>
  </w:style>
  <w:style w:type="character" w:styleId="ab">
    <w:name w:val="footnote reference"/>
    <w:basedOn w:val="a0"/>
    <w:uiPriority w:val="99"/>
    <w:semiHidden/>
    <w:unhideWhenUsed/>
    <w:rsid w:val="007200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01800">
      <w:bodyDiv w:val="1"/>
      <w:marLeft w:val="0"/>
      <w:marRight w:val="0"/>
      <w:marTop w:val="0"/>
      <w:marBottom w:val="0"/>
      <w:divBdr>
        <w:top w:val="none" w:sz="0" w:space="0" w:color="auto"/>
        <w:left w:val="none" w:sz="0" w:space="0" w:color="auto"/>
        <w:bottom w:val="none" w:sz="0" w:space="0" w:color="auto"/>
        <w:right w:val="none" w:sz="0" w:space="0" w:color="auto"/>
      </w:divBdr>
    </w:div>
    <w:div w:id="111018658">
      <w:bodyDiv w:val="1"/>
      <w:marLeft w:val="0"/>
      <w:marRight w:val="0"/>
      <w:marTop w:val="0"/>
      <w:marBottom w:val="0"/>
      <w:divBdr>
        <w:top w:val="none" w:sz="0" w:space="0" w:color="auto"/>
        <w:left w:val="none" w:sz="0" w:space="0" w:color="auto"/>
        <w:bottom w:val="none" w:sz="0" w:space="0" w:color="auto"/>
        <w:right w:val="none" w:sz="0" w:space="0" w:color="auto"/>
      </w:divBdr>
    </w:div>
    <w:div w:id="288051137">
      <w:bodyDiv w:val="1"/>
      <w:marLeft w:val="0"/>
      <w:marRight w:val="0"/>
      <w:marTop w:val="0"/>
      <w:marBottom w:val="0"/>
      <w:divBdr>
        <w:top w:val="none" w:sz="0" w:space="0" w:color="auto"/>
        <w:left w:val="none" w:sz="0" w:space="0" w:color="auto"/>
        <w:bottom w:val="none" w:sz="0" w:space="0" w:color="auto"/>
        <w:right w:val="none" w:sz="0" w:space="0" w:color="auto"/>
      </w:divBdr>
      <w:divsChild>
        <w:div w:id="704906714">
          <w:marLeft w:val="547"/>
          <w:marRight w:val="0"/>
          <w:marTop w:val="0"/>
          <w:marBottom w:val="0"/>
          <w:divBdr>
            <w:top w:val="none" w:sz="0" w:space="0" w:color="auto"/>
            <w:left w:val="none" w:sz="0" w:space="0" w:color="auto"/>
            <w:bottom w:val="none" w:sz="0" w:space="0" w:color="auto"/>
            <w:right w:val="none" w:sz="0" w:space="0" w:color="auto"/>
          </w:divBdr>
        </w:div>
      </w:divsChild>
    </w:div>
    <w:div w:id="420639207">
      <w:bodyDiv w:val="1"/>
      <w:marLeft w:val="0"/>
      <w:marRight w:val="0"/>
      <w:marTop w:val="0"/>
      <w:marBottom w:val="0"/>
      <w:divBdr>
        <w:top w:val="none" w:sz="0" w:space="0" w:color="auto"/>
        <w:left w:val="none" w:sz="0" w:space="0" w:color="auto"/>
        <w:bottom w:val="none" w:sz="0" w:space="0" w:color="auto"/>
        <w:right w:val="none" w:sz="0" w:space="0" w:color="auto"/>
      </w:divBdr>
    </w:div>
    <w:div w:id="822745626">
      <w:bodyDiv w:val="1"/>
      <w:marLeft w:val="0"/>
      <w:marRight w:val="0"/>
      <w:marTop w:val="0"/>
      <w:marBottom w:val="0"/>
      <w:divBdr>
        <w:top w:val="none" w:sz="0" w:space="0" w:color="auto"/>
        <w:left w:val="none" w:sz="0" w:space="0" w:color="auto"/>
        <w:bottom w:val="none" w:sz="0" w:space="0" w:color="auto"/>
        <w:right w:val="none" w:sz="0" w:space="0" w:color="auto"/>
      </w:divBdr>
    </w:div>
    <w:div w:id="962228524">
      <w:bodyDiv w:val="1"/>
      <w:marLeft w:val="0"/>
      <w:marRight w:val="0"/>
      <w:marTop w:val="0"/>
      <w:marBottom w:val="0"/>
      <w:divBdr>
        <w:top w:val="none" w:sz="0" w:space="0" w:color="auto"/>
        <w:left w:val="none" w:sz="0" w:space="0" w:color="auto"/>
        <w:bottom w:val="none" w:sz="0" w:space="0" w:color="auto"/>
        <w:right w:val="none" w:sz="0" w:space="0" w:color="auto"/>
      </w:divBdr>
    </w:div>
    <w:div w:id="1636720982">
      <w:bodyDiv w:val="1"/>
      <w:marLeft w:val="0"/>
      <w:marRight w:val="0"/>
      <w:marTop w:val="0"/>
      <w:marBottom w:val="0"/>
      <w:divBdr>
        <w:top w:val="none" w:sz="0" w:space="0" w:color="auto"/>
        <w:left w:val="none" w:sz="0" w:space="0" w:color="auto"/>
        <w:bottom w:val="none" w:sz="0" w:space="0" w:color="auto"/>
        <w:right w:val="none" w:sz="0" w:space="0" w:color="auto"/>
      </w:divBdr>
    </w:div>
    <w:div w:id="1707754543">
      <w:bodyDiv w:val="1"/>
      <w:marLeft w:val="0"/>
      <w:marRight w:val="0"/>
      <w:marTop w:val="0"/>
      <w:marBottom w:val="0"/>
      <w:divBdr>
        <w:top w:val="none" w:sz="0" w:space="0" w:color="auto"/>
        <w:left w:val="none" w:sz="0" w:space="0" w:color="auto"/>
        <w:bottom w:val="none" w:sz="0" w:space="0" w:color="auto"/>
        <w:right w:val="none" w:sz="0" w:space="0" w:color="auto"/>
      </w:divBdr>
    </w:div>
    <w:div w:id="1777142121">
      <w:bodyDiv w:val="1"/>
      <w:marLeft w:val="0"/>
      <w:marRight w:val="0"/>
      <w:marTop w:val="0"/>
      <w:marBottom w:val="0"/>
      <w:divBdr>
        <w:top w:val="none" w:sz="0" w:space="0" w:color="auto"/>
        <w:left w:val="none" w:sz="0" w:space="0" w:color="auto"/>
        <w:bottom w:val="none" w:sz="0" w:space="0" w:color="auto"/>
        <w:right w:val="none" w:sz="0" w:space="0" w:color="auto"/>
      </w:divBdr>
      <w:divsChild>
        <w:div w:id="70196465">
          <w:marLeft w:val="547"/>
          <w:marRight w:val="0"/>
          <w:marTop w:val="0"/>
          <w:marBottom w:val="151"/>
          <w:divBdr>
            <w:top w:val="none" w:sz="0" w:space="0" w:color="auto"/>
            <w:left w:val="none" w:sz="0" w:space="0" w:color="auto"/>
            <w:bottom w:val="none" w:sz="0" w:space="0" w:color="auto"/>
            <w:right w:val="none" w:sz="0" w:space="0" w:color="auto"/>
          </w:divBdr>
        </w:div>
      </w:divsChild>
    </w:div>
    <w:div w:id="1846432389">
      <w:bodyDiv w:val="1"/>
      <w:marLeft w:val="0"/>
      <w:marRight w:val="0"/>
      <w:marTop w:val="0"/>
      <w:marBottom w:val="0"/>
      <w:divBdr>
        <w:top w:val="none" w:sz="0" w:space="0" w:color="auto"/>
        <w:left w:val="none" w:sz="0" w:space="0" w:color="auto"/>
        <w:bottom w:val="none" w:sz="0" w:space="0" w:color="auto"/>
        <w:right w:val="none" w:sz="0" w:space="0" w:color="auto"/>
      </w:divBdr>
    </w:div>
    <w:div w:id="1884362971">
      <w:bodyDiv w:val="1"/>
      <w:marLeft w:val="0"/>
      <w:marRight w:val="0"/>
      <w:marTop w:val="0"/>
      <w:marBottom w:val="0"/>
      <w:divBdr>
        <w:top w:val="none" w:sz="0" w:space="0" w:color="auto"/>
        <w:left w:val="none" w:sz="0" w:space="0" w:color="auto"/>
        <w:bottom w:val="none" w:sz="0" w:space="0" w:color="auto"/>
        <w:right w:val="none" w:sz="0" w:space="0" w:color="auto"/>
      </w:divBdr>
    </w:div>
    <w:div w:id="212900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8ADE-140B-4226-902F-BCBDB526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29</Pages>
  <Words>8890</Words>
  <Characters>50674</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Шевченко</dc:creator>
  <cp:keywords/>
  <dc:description/>
  <cp:lastModifiedBy>Александр Шевченко</cp:lastModifiedBy>
  <cp:revision>18</cp:revision>
  <dcterms:created xsi:type="dcterms:W3CDTF">2023-09-24T18:49:00Z</dcterms:created>
  <dcterms:modified xsi:type="dcterms:W3CDTF">2023-09-26T13:49:00Z</dcterms:modified>
</cp:coreProperties>
</file>